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CFA" w:rsidRDefault="006E1D3F" w:rsidP="00F704BE">
      <w:pPr>
        <w:tabs>
          <w:tab w:val="left" w:pos="6521"/>
        </w:tabs>
        <w:suppressAutoHyphens/>
        <w:jc w:val="right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55pt;margin-top:31.8pt;width:43.15pt;height:57.5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488783024" r:id="rId7"/>
        </w:pict>
      </w:r>
    </w:p>
    <w:p w:rsidR="00F704BE" w:rsidRDefault="00F704BE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</w:p>
    <w:p w:rsidR="000E0CFA" w:rsidRPr="000E0CFA" w:rsidRDefault="000E0CFA" w:rsidP="000E0CFA">
      <w:pPr>
        <w:tabs>
          <w:tab w:val="left" w:pos="6521"/>
        </w:tabs>
        <w:suppressAutoHyphens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РЕСПУБЛИКА КАРЕЛИЯ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АДМИНИСТРАЦИЯ</w:t>
      </w:r>
    </w:p>
    <w:p w:rsidR="000E0CFA" w:rsidRPr="000E0CFA" w:rsidRDefault="000E0CFA" w:rsidP="000E0CFA">
      <w:pPr>
        <w:tabs>
          <w:tab w:val="left" w:pos="6521"/>
        </w:tabs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СОРТАВАЛЬСКОГО  МУНИЦИПАЛЬНОГО РАЙОНА</w:t>
      </w:r>
    </w:p>
    <w:p w:rsidR="000E0CFA" w:rsidRPr="00DE3BA5" w:rsidRDefault="000E0CFA" w:rsidP="00DE3BA5">
      <w:pPr>
        <w:tabs>
          <w:tab w:val="num" w:pos="432"/>
        </w:tabs>
        <w:suppressAutoHyphens/>
        <w:spacing w:before="280" w:after="280" w:line="240" w:lineRule="auto"/>
        <w:ind w:left="432" w:hanging="432"/>
        <w:jc w:val="center"/>
        <w:outlineLvl w:val="0"/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eastAsia="ar-SA"/>
        </w:rPr>
      </w:pPr>
      <w:r w:rsidRPr="000E0CFA">
        <w:rPr>
          <w:rFonts w:ascii="Times New Roman" w:eastAsia="Times New Roman" w:hAnsi="Times New Roman" w:cs="Calibri"/>
          <w:b/>
          <w:bCs/>
          <w:kern w:val="2"/>
          <w:sz w:val="28"/>
          <w:szCs w:val="28"/>
          <w:lang w:val="x-none" w:eastAsia="ar-SA"/>
        </w:rPr>
        <w:t>ПОСТАНОВЛЕНИЕ</w:t>
      </w:r>
    </w:p>
    <w:p w:rsidR="000E0CFA" w:rsidRPr="000E0CFA" w:rsidRDefault="006E1D3F" w:rsidP="000E0CFA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</w:t>
      </w:r>
      <w:bookmarkStart w:id="0" w:name="_GoBack"/>
      <w:bookmarkEnd w:id="0"/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от «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25</w:t>
      </w:r>
      <w:r w:rsidR="000E0CFA" w:rsidRPr="000E0CFA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марта 2015 г.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ab/>
        <w:t>№ 55</w:t>
      </w:r>
    </w:p>
    <w:p w:rsidR="000E0CFA" w:rsidRPr="000E0CFA" w:rsidRDefault="000E0CFA" w:rsidP="000E0CF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0E0CFA" w:rsidRDefault="000E0CFA" w:rsidP="000E0CFA">
      <w:pPr>
        <w:spacing w:after="0" w:line="240" w:lineRule="auto"/>
        <w:ind w:right="3544" w:firstLine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E0CFA" w:rsidRPr="00DE3BA5" w:rsidRDefault="00E51BCF" w:rsidP="00DE3BA5">
      <w:pPr>
        <w:tabs>
          <w:tab w:val="left" w:pos="9000"/>
          <w:tab w:val="left" w:pos="9072"/>
          <w:tab w:val="left" w:pos="9356"/>
        </w:tabs>
        <w:spacing w:after="0" w:line="240" w:lineRule="auto"/>
        <w:ind w:left="426" w:right="424" w:firstLine="142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признании утратившим силу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Административного регламента по предоставлению муниципальной услуги «</w:t>
      </w:r>
      <w:r w:rsidR="00F704B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Предоставление земельных участков, на которых расположены здания, строения, сооружения на территории Сортавальского муниципального района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», утвержденного Постановлени</w:t>
      </w:r>
      <w:r w:rsidR="00DE3BA5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ем администрации Сортавальского </w:t>
      </w:r>
      <w:r w:rsidR="002661D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 района от 02.07</w:t>
      </w:r>
      <w:r w:rsidR="000E0CFA" w:rsidRPr="00DE3BA5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.2012г. № </w:t>
      </w:r>
      <w:r w:rsidR="00F704B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75</w:t>
      </w:r>
    </w:p>
    <w:p w:rsidR="000E0CFA" w:rsidRPr="000E0CFA" w:rsidRDefault="000E0CFA" w:rsidP="000E0CFA">
      <w:pPr>
        <w:suppressAutoHyphens/>
        <w:spacing w:after="0" w:line="240" w:lineRule="auto"/>
        <w:ind w:right="-81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:rsidR="000E0CFA" w:rsidRPr="00DE3BA5" w:rsidRDefault="002661D5" w:rsidP="000E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связи с вступлением в силу 01.03.2015г. Федерального закона от 23 июня 2014г. N 171-ФЗ "О внесении изменений в Земельный кодекс Российской Федерации и отдельные законодательные акты Российской Федерации", учитывая изменение порядка предоставления земельных участков, переход полномочий по распоряжению земельными участками, государственная собственность на которые не разграничена</w:t>
      </w:r>
      <w:r w:rsidR="00272421"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="000E0CFA" w:rsidRPr="00DE3BA5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к органам местного самоуправления поселений при наличии утвержденных правил землепользования и застройки поселения, администрация постановляет:</w:t>
      </w:r>
    </w:p>
    <w:p w:rsidR="00272421" w:rsidRDefault="00272421" w:rsidP="00272421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ab/>
        <w:t>Признать утратившими силу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с 01.03.2015г.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:</w:t>
      </w:r>
    </w:p>
    <w:p w:rsidR="00272421" w:rsidRDefault="000E0CFA" w:rsidP="00F704BE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</w:pPr>
      <w:proofErr w:type="gramStart"/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Административный  регламент по предоставлению муниципальной услуги «</w:t>
      </w:r>
      <w:r w:rsidR="00F704BE" w:rsidRPr="00F704BE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земельных участков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из состава земель, государственная собственность на которые не разграничена, или находящиеся в собственности муниципального образования</w:t>
      </w:r>
      <w:r w:rsidR="00F704BE" w:rsidRP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, на которых расположены здания, строения, сооружения 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>в собственность, аренду, безвозмездное срочное пользование или постоянное (бессрочное) пользование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утвержденный </w:t>
      </w:r>
      <w:r w:rsidR="00272421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остановлением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>ого района от 02.07.2012г. № 75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,</w:t>
      </w:r>
      <w:r w:rsidR="00171035" w:rsidRPr="00171035">
        <w:t xml:space="preserve"> </w:t>
      </w:r>
      <w:proofErr w:type="gramEnd"/>
    </w:p>
    <w:p w:rsidR="00272421" w:rsidRDefault="00272421" w:rsidP="00F704BE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>го муниципального района от 13.12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.2013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г. </w:t>
      </w:r>
      <w:r w:rsidRP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№ 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>165</w:t>
      </w:r>
      <w:r w:rsidR="00985B53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«О внесении изменений в Административный регламент по предоставлению муниципальной услуги «</w:t>
      </w:r>
      <w:r w:rsidR="00F704BE" w:rsidRPr="00F704BE">
        <w:rPr>
          <w:rFonts w:ascii="Times New Roman" w:eastAsia="Times New Roman" w:hAnsi="Times New Roman" w:cs="Calibri"/>
          <w:sz w:val="27"/>
          <w:szCs w:val="27"/>
          <w:lang w:eastAsia="ar-SA"/>
        </w:rPr>
        <w:t>Предоставление земельных участков, на которых расположены здания, строения, сооружения на территории Сортавальского муниципального района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», </w:t>
      </w:r>
    </w:p>
    <w:p w:rsidR="00F704BE" w:rsidRDefault="00272421" w:rsidP="00F704BE">
      <w:pPr>
        <w:pStyle w:val="a3"/>
        <w:numPr>
          <w:ilvl w:val="0"/>
          <w:numId w:val="1"/>
        </w:num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>
        <w:rPr>
          <w:rFonts w:ascii="Times New Roman" w:eastAsia="Times New Roman" w:hAnsi="Times New Roman" w:cs="Calibri"/>
          <w:sz w:val="27"/>
          <w:szCs w:val="27"/>
          <w:lang w:eastAsia="ar-SA"/>
        </w:rPr>
        <w:t>п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остановление администрации Сортавальского муниципаль</w:t>
      </w:r>
      <w:r w:rsidR="00F704BE">
        <w:rPr>
          <w:rFonts w:ascii="Times New Roman" w:eastAsia="Times New Roman" w:hAnsi="Times New Roman" w:cs="Calibri"/>
          <w:sz w:val="27"/>
          <w:szCs w:val="27"/>
          <w:lang w:eastAsia="ar-SA"/>
        </w:rPr>
        <w:t>ного района от 25.02.2015г. № 26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«О внесении изменений в Административный регламент по предоставлению муниципальной услуги «</w:t>
      </w:r>
      <w:r w:rsidR="00F704BE" w:rsidRP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Предоставление земельных участков, на которых расположены здания, строения, сооружения </w:t>
      </w:r>
      <w:proofErr w:type="gramStart"/>
      <w:r w:rsidR="00F704BE" w:rsidRPr="00F704BE">
        <w:rPr>
          <w:rFonts w:ascii="Times New Roman" w:eastAsia="Times New Roman" w:hAnsi="Times New Roman" w:cs="Calibri"/>
          <w:sz w:val="27"/>
          <w:szCs w:val="27"/>
          <w:lang w:eastAsia="ar-SA"/>
        </w:rPr>
        <w:t>на</w:t>
      </w:r>
      <w:proofErr w:type="gramEnd"/>
      <w:r w:rsidR="00F704BE" w:rsidRPr="00F704BE">
        <w:rPr>
          <w:rFonts w:ascii="Times New Roman" w:eastAsia="Times New Roman" w:hAnsi="Times New Roman" w:cs="Calibri"/>
          <w:sz w:val="27"/>
          <w:szCs w:val="27"/>
          <w:lang w:eastAsia="ar-SA"/>
        </w:rPr>
        <w:t xml:space="preserve"> </w:t>
      </w:r>
    </w:p>
    <w:p w:rsidR="00F704BE" w:rsidRDefault="00F704BE" w:rsidP="00F704BE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</w:p>
    <w:p w:rsidR="00F704BE" w:rsidRDefault="00F704BE" w:rsidP="00F704BE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</w:p>
    <w:p w:rsidR="00F704BE" w:rsidRDefault="00F704BE" w:rsidP="00F704BE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</w:p>
    <w:p w:rsidR="00F704BE" w:rsidRDefault="00F704BE" w:rsidP="00F704BE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</w:p>
    <w:p w:rsidR="000E0CFA" w:rsidRPr="00272421" w:rsidRDefault="00F704BE" w:rsidP="00F704BE">
      <w:pPr>
        <w:pStyle w:val="a3"/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/>
        <w:jc w:val="both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F704BE">
        <w:rPr>
          <w:rFonts w:ascii="Times New Roman" w:eastAsia="Times New Roman" w:hAnsi="Times New Roman" w:cs="Calibri"/>
          <w:sz w:val="27"/>
          <w:szCs w:val="27"/>
          <w:lang w:eastAsia="ar-SA"/>
        </w:rPr>
        <w:t>территории Сортавальского муниципального района</w:t>
      </w:r>
      <w:r w:rsidR="00171035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», утвержденный Постановлением администрации Сортавальс</w:t>
      </w:r>
      <w:r w:rsidR="002661D5">
        <w:rPr>
          <w:rFonts w:ascii="Times New Roman" w:eastAsia="Times New Roman" w:hAnsi="Times New Roman" w:cs="Calibri"/>
          <w:sz w:val="27"/>
          <w:szCs w:val="27"/>
          <w:lang w:eastAsia="ar-SA"/>
        </w:rPr>
        <w:t>кого муниципального райо</w:t>
      </w:r>
      <w:r>
        <w:rPr>
          <w:rFonts w:ascii="Times New Roman" w:eastAsia="Times New Roman" w:hAnsi="Times New Roman" w:cs="Calibri"/>
          <w:sz w:val="27"/>
          <w:szCs w:val="27"/>
          <w:lang w:eastAsia="ar-SA"/>
        </w:rPr>
        <w:t>на от 02.07.2012г. № 75</w:t>
      </w:r>
      <w:r w:rsidR="00272421">
        <w:rPr>
          <w:rFonts w:ascii="Times New Roman" w:eastAsia="Times New Roman" w:hAnsi="Times New Roman" w:cs="Calibri"/>
          <w:sz w:val="27"/>
          <w:szCs w:val="27"/>
          <w:lang w:eastAsia="ar-SA"/>
        </w:rPr>
        <w:t>»</w:t>
      </w:r>
      <w:r w:rsidR="000E0CFA" w:rsidRPr="00272421">
        <w:rPr>
          <w:rFonts w:ascii="Times New Roman" w:eastAsia="Times New Roman" w:hAnsi="Times New Roman" w:cs="Calibri"/>
          <w:sz w:val="27"/>
          <w:szCs w:val="27"/>
          <w:lang w:eastAsia="ar-SA"/>
        </w:rPr>
        <w:t>.</w:t>
      </w:r>
    </w:p>
    <w:p w:rsidR="0018422B" w:rsidRPr="000E0CFA" w:rsidRDefault="0018422B" w:rsidP="0018422B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-81" w:firstLine="927"/>
        <w:jc w:val="both"/>
        <w:rPr>
          <w:rFonts w:ascii="Times New Roman" w:eastAsia="Times New Roman" w:hAnsi="Times New Roman" w:cs="Calibri"/>
          <w:sz w:val="28"/>
          <w:szCs w:val="24"/>
          <w:lang w:eastAsia="ar-SA"/>
        </w:rPr>
      </w:pPr>
    </w:p>
    <w:p w:rsidR="000E0CFA" w:rsidRPr="00DE3BA5" w:rsidRDefault="000E0CFA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540"/>
        <w:rPr>
          <w:rFonts w:ascii="Times New Roman" w:eastAsia="Times New Roman" w:hAnsi="Times New Roman" w:cs="Calibri"/>
          <w:sz w:val="27"/>
          <w:szCs w:val="27"/>
          <w:lang w:eastAsia="ar-SA"/>
        </w:rPr>
      </w:pPr>
      <w:r w:rsidRPr="00DE3BA5">
        <w:rPr>
          <w:rFonts w:ascii="Times New Roman" w:eastAsia="Times New Roman" w:hAnsi="Times New Roman" w:cs="Calibri"/>
          <w:sz w:val="27"/>
          <w:szCs w:val="27"/>
          <w:lang w:eastAsia="ar-SA"/>
        </w:rPr>
        <w:t>Глава  администрации                                                          Л.П. Гулевич</w:t>
      </w:r>
    </w:p>
    <w:p w:rsidR="00171035" w:rsidRDefault="00171035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p w:rsidR="00F704BE" w:rsidRDefault="00F704BE" w:rsidP="000E0CFA">
      <w:pPr>
        <w:tabs>
          <w:tab w:val="left" w:pos="180"/>
          <w:tab w:val="left" w:pos="1832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5954"/>
        <w:rPr>
          <w:rFonts w:ascii="Times New Roman" w:eastAsia="Times New Roman" w:hAnsi="Times New Roman" w:cs="Times New Roman"/>
          <w:b/>
          <w:caps/>
          <w:lang w:eastAsia="ar-SA"/>
        </w:rPr>
      </w:pPr>
    </w:p>
    <w:sectPr w:rsidR="00F704BE" w:rsidSect="00F704BE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2239C"/>
    <w:multiLevelType w:val="hybridMultilevel"/>
    <w:tmpl w:val="A948DFE4"/>
    <w:lvl w:ilvl="0" w:tplc="5C3E091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Calibr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FA"/>
    <w:rsid w:val="000E0CFA"/>
    <w:rsid w:val="00171035"/>
    <w:rsid w:val="0018422B"/>
    <w:rsid w:val="002661D5"/>
    <w:rsid w:val="00272421"/>
    <w:rsid w:val="00272A07"/>
    <w:rsid w:val="006E1D3F"/>
    <w:rsid w:val="00985B53"/>
    <w:rsid w:val="00DE3BA5"/>
    <w:rsid w:val="00E51BCF"/>
    <w:rsid w:val="00F7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422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B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5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WORKST003</cp:lastModifiedBy>
  <cp:revision>4</cp:revision>
  <cp:lastPrinted>2015-03-19T13:21:00Z</cp:lastPrinted>
  <dcterms:created xsi:type="dcterms:W3CDTF">2015-03-19T16:57:00Z</dcterms:created>
  <dcterms:modified xsi:type="dcterms:W3CDTF">2015-03-25T06:04:00Z</dcterms:modified>
</cp:coreProperties>
</file>