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42FE1D72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545B56">
        <w:rPr>
          <w:rFonts w:ascii="Times New Roman" w:hAnsi="Times New Roman" w:cs="Times New Roman"/>
          <w:sz w:val="28"/>
          <w:szCs w:val="28"/>
        </w:rPr>
        <w:t>24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545B56">
        <w:rPr>
          <w:rFonts w:ascii="Times New Roman" w:hAnsi="Times New Roman" w:cs="Times New Roman"/>
          <w:sz w:val="28"/>
          <w:szCs w:val="28"/>
        </w:rPr>
        <w:t>марта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545B56">
        <w:rPr>
          <w:rFonts w:ascii="Times New Roman" w:hAnsi="Times New Roman" w:cs="Times New Roman"/>
          <w:sz w:val="28"/>
          <w:szCs w:val="28"/>
        </w:rPr>
        <w:tab/>
      </w:r>
      <w:r w:rsidR="00545B56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545B56">
        <w:rPr>
          <w:rFonts w:ascii="Times New Roman" w:hAnsi="Times New Roman" w:cs="Times New Roman"/>
          <w:sz w:val="28"/>
          <w:szCs w:val="28"/>
        </w:rPr>
        <w:t>26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0DA879FE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bookmarkStart w:id="0" w:name="_Hlk224641465"/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образуемого путем раздела земельного участка с кадастровым номером</w:t>
      </w:r>
      <w:proofErr w:type="gramEnd"/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10:07:0010125:10 и образования из его части самостоятельного участка с условным кадастровым номером 10:07:0010125:10:ЗУ</w:t>
      </w:r>
      <w:proofErr w:type="gramStart"/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1</w:t>
      </w:r>
      <w:bookmarkEnd w:id="0"/>
      <w:proofErr w:type="gramEnd"/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477B1">
        <w:rPr>
          <w:rFonts w:ascii="Segoe UI Symbol" w:hAnsi="Segoe UI Symbol" w:cs="Segoe UI Symbol"/>
          <w:sz w:val="26"/>
          <w:szCs w:val="26"/>
          <w:highlight w:val="white"/>
        </w:rPr>
        <w:t>№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477B1">
        <w:rPr>
          <w:rFonts w:ascii="Times New Roman" w:hAnsi="Times New Roman" w:cs="Times New Roman"/>
          <w:sz w:val="26"/>
          <w:szCs w:val="26"/>
          <w:highlight w:val="white"/>
        </w:rPr>
        <w:t>Сортавальского муниципального округа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19CB0CCD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1. 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Провести публичные слушания по проекту </w:t>
      </w:r>
      <w:r w:rsidRPr="006477B1">
        <w:rPr>
          <w:rFonts w:ascii="Times New Roman" w:hAnsi="Times New Roman" w:cs="Times New Roman"/>
          <w:sz w:val="26"/>
          <w:szCs w:val="26"/>
        </w:rPr>
        <w:t xml:space="preserve">решения о предоставлении </w:t>
      </w:r>
      <w:r w:rsidR="00484339" w:rsidRPr="006477B1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EF53BD" w:rsidRPr="006477B1">
        <w:rPr>
          <w:rFonts w:ascii="Times New Roman" w:hAnsi="Times New Roman" w:cs="Times New Roman"/>
          <w:sz w:val="26"/>
          <w:szCs w:val="26"/>
        </w:rPr>
        <w:t>хранение автотранспорта</w:t>
      </w:r>
      <w:r w:rsidR="00484339" w:rsidRPr="006477B1">
        <w:rPr>
          <w:rFonts w:ascii="Times New Roman" w:hAnsi="Times New Roman" w:cs="Times New Roman"/>
          <w:sz w:val="26"/>
          <w:szCs w:val="26"/>
        </w:rPr>
        <w:t>» (</w:t>
      </w:r>
      <w:r w:rsidR="00D22722" w:rsidRPr="006477B1">
        <w:rPr>
          <w:rFonts w:ascii="Times New Roman" w:hAnsi="Times New Roman" w:cs="Times New Roman"/>
          <w:sz w:val="26"/>
          <w:szCs w:val="26"/>
        </w:rPr>
        <w:t xml:space="preserve">код </w:t>
      </w:r>
      <w:r w:rsidR="00EF53BD" w:rsidRPr="006477B1">
        <w:rPr>
          <w:rFonts w:ascii="Times New Roman" w:hAnsi="Times New Roman" w:cs="Times New Roman"/>
          <w:sz w:val="26"/>
          <w:szCs w:val="26"/>
        </w:rPr>
        <w:t>2.7.1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) </w:t>
      </w:r>
      <w:r w:rsidR="006477B1" w:rsidRPr="006477B1">
        <w:rPr>
          <w:rFonts w:ascii="Times New Roman" w:hAnsi="Times New Roman" w:cs="Times New Roman"/>
          <w:sz w:val="26"/>
          <w:szCs w:val="26"/>
        </w:rPr>
        <w:t>для образуемого путем раздела земельного участка с кадастровым номером 10:07:0010125:10 и образования из его части самостоятельного участка с условным кадастровым номером 10:07:0010125:10:ЗУ1</w:t>
      </w:r>
      <w:r w:rsidR="00484339" w:rsidRPr="006477B1">
        <w:rPr>
          <w:rFonts w:ascii="Times New Roman" w:hAnsi="Times New Roman" w:cs="Times New Roman"/>
          <w:sz w:val="26"/>
          <w:szCs w:val="26"/>
        </w:rPr>
        <w:t>, расположенного в территориальной зоне «</w:t>
      </w:r>
      <w:r w:rsidR="00EF53BD" w:rsidRPr="006477B1">
        <w:rPr>
          <w:rFonts w:ascii="Times New Roman" w:hAnsi="Times New Roman" w:cs="Times New Roman"/>
          <w:sz w:val="26"/>
          <w:szCs w:val="26"/>
        </w:rPr>
        <w:t>ОД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» – </w:t>
      </w:r>
      <w:r w:rsidR="00EF53BD" w:rsidRPr="006477B1">
        <w:rPr>
          <w:rFonts w:ascii="Times New Roman" w:hAnsi="Times New Roman" w:cs="Times New Roman"/>
          <w:sz w:val="26"/>
          <w:szCs w:val="26"/>
        </w:rPr>
        <w:t>многофункциональная общественно-деловая зона</w:t>
      </w:r>
      <w:r w:rsidR="00D30F23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по адресу: Российская Федерация, Республика Карелия, Сор</w:t>
      </w:r>
      <w:r w:rsidR="00FD18A6" w:rsidRPr="006477B1">
        <w:rPr>
          <w:rFonts w:ascii="Times New Roman" w:hAnsi="Times New Roman" w:cs="Times New Roman"/>
          <w:sz w:val="26"/>
          <w:szCs w:val="26"/>
        </w:rPr>
        <w:t xml:space="preserve">тавальский муниципальный округ, </w:t>
      </w:r>
      <w:r w:rsidR="00EF53BD" w:rsidRPr="006477B1">
        <w:rPr>
          <w:rFonts w:ascii="Times New Roman" w:hAnsi="Times New Roman" w:cs="Times New Roman"/>
          <w:sz w:val="26"/>
          <w:szCs w:val="26"/>
        </w:rPr>
        <w:t>г. Сортавала, ул. Промышленная</w:t>
      </w:r>
      <w:r w:rsidR="002D6147" w:rsidRPr="006477B1">
        <w:rPr>
          <w:rFonts w:ascii="Times New Roman" w:hAnsi="Times New Roman" w:cs="Times New Roman"/>
          <w:sz w:val="26"/>
          <w:szCs w:val="26"/>
        </w:rPr>
        <w:t>,</w:t>
      </w:r>
      <w:r w:rsidR="00EF53BD" w:rsidRPr="006477B1">
        <w:rPr>
          <w:rFonts w:ascii="Times New Roman" w:hAnsi="Times New Roman" w:cs="Times New Roman"/>
          <w:sz w:val="26"/>
          <w:szCs w:val="26"/>
        </w:rPr>
        <w:t xml:space="preserve"> ГК «Центр-1», гаражный бокс №32</w:t>
      </w:r>
      <w:r w:rsidR="00693925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(далее - Проект).</w:t>
      </w:r>
    </w:p>
    <w:p w14:paraId="7660D993" w14:textId="77777777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lastRenderedPageBreak/>
        <w:t xml:space="preserve">2. </w:t>
      </w:r>
      <w:r w:rsidR="00484339" w:rsidRPr="006477B1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477B1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477B1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14:paraId="3679267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экспозиции Проекта в течение всего периода его размещения;</w:t>
      </w:r>
    </w:p>
    <w:p w14:paraId="2FEF9B1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14:paraId="161D360B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14:paraId="79AF0D6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6935624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477B1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545B56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bookmarkStart w:id="1" w:name="_GoBack"/>
      <w:bookmarkEnd w:id="1"/>
      <w:r w:rsidRPr="006477B1">
        <w:rPr>
          <w:rFonts w:ascii="Times New Roman" w:hAnsi="Times New Roman" w:cs="Times New Roman"/>
          <w:sz w:val="26"/>
          <w:szCs w:val="26"/>
        </w:rPr>
        <w:t>г. Сортавала, ул. Гагарина, д.12.</w:t>
      </w:r>
    </w:p>
    <w:p w14:paraId="5304443E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 w:rsidRPr="006477B1">
        <w:rPr>
          <w:rFonts w:ascii="Times New Roman" w:hAnsi="Times New Roman" w:cs="Times New Roman"/>
          <w:sz w:val="26"/>
          <w:szCs w:val="26"/>
        </w:rPr>
        <w:t>и замечания, касающиеся Проекта</w:t>
      </w:r>
      <w:r w:rsidRPr="006477B1">
        <w:rPr>
          <w:rFonts w:ascii="Times New Roman" w:hAnsi="Times New Roman" w:cs="Times New Roman"/>
          <w:sz w:val="26"/>
          <w:szCs w:val="26"/>
        </w:rPr>
        <w:t>:</w:t>
      </w:r>
    </w:p>
    <w:p w14:paraId="65BAF07D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14:paraId="1A3947B1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F10B6F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3F486B10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14:paraId="5840215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Глава Сортавальского </w:t>
      </w:r>
    </w:p>
    <w:p w14:paraId="3800CF53" w14:textId="4518F32A" w:rsidR="00693925" w:rsidRPr="006477B1" w:rsidRDefault="00484339" w:rsidP="00EF53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545B56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 xml:space="preserve">   </w:t>
      </w:r>
      <w:r w:rsidRPr="006477B1">
        <w:rPr>
          <w:rFonts w:ascii="Times New Roman" w:hAnsi="Times New Roman" w:cs="Times New Roman"/>
          <w:sz w:val="26"/>
          <w:szCs w:val="26"/>
        </w:rPr>
        <w:t>С.В. Крупин</w:t>
      </w:r>
    </w:p>
    <w:p w14:paraId="016A55B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8B89D24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15ECBD2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5F9AA40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1016578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31F7ABC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D399E6C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73859A2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E737451" w14:textId="0E42405D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1EABE9B5" w14:textId="054BA693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>Приложение №1 к</w:t>
      </w:r>
    </w:p>
    <w:p w14:paraId="4241FAA4" w14:textId="22D17282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>Постановлени</w:t>
      </w:r>
      <w:r w:rsidR="00C27B99">
        <w:rPr>
          <w:rFonts w:ascii="Times New Roman" w:hAnsi="Times New Roman" w:cs="Times New Roman"/>
          <w:sz w:val="24"/>
          <w:szCs w:val="24"/>
        </w:rPr>
        <w:t>ю</w:t>
      </w:r>
    </w:p>
    <w:p w14:paraId="31F0412A" w14:textId="092D7B58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 xml:space="preserve">От </w:t>
      </w:r>
      <w:r w:rsidR="00545B56">
        <w:rPr>
          <w:rFonts w:ascii="Times New Roman" w:hAnsi="Times New Roman" w:cs="Times New Roman"/>
          <w:sz w:val="24"/>
          <w:szCs w:val="24"/>
        </w:rPr>
        <w:t xml:space="preserve">«24» марта </w:t>
      </w:r>
      <w:r w:rsidRPr="00CA70C9">
        <w:rPr>
          <w:rFonts w:ascii="Times New Roman" w:hAnsi="Times New Roman" w:cs="Times New Roman"/>
          <w:sz w:val="24"/>
          <w:szCs w:val="24"/>
        </w:rPr>
        <w:t xml:space="preserve"> 2026 г. № </w:t>
      </w:r>
      <w:r w:rsidR="00545B56">
        <w:rPr>
          <w:rFonts w:ascii="Times New Roman" w:hAnsi="Times New Roman" w:cs="Times New Roman"/>
          <w:sz w:val="24"/>
          <w:szCs w:val="24"/>
        </w:rPr>
        <w:t>26</w:t>
      </w:r>
      <w:r w:rsidRPr="00CA70C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601614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0929A29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1B6CA1B6" w14:textId="563BD621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8761A4D" w14:textId="05DBB36C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87EF998" w14:textId="431F1B98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B726725" wp14:editId="42D0F7D7">
            <wp:extent cx="3933825" cy="556086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220" cy="556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6B389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65AB8B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D17BAF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C09ADF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60F6F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ACD9F" w14:textId="1D29568B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9E55E" w14:textId="77777777" w:rsidR="00643333" w:rsidRDefault="00643333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F154C" w14:textId="77777777" w:rsidR="00CA70C9" w:rsidRDefault="00CA70C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412FF321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61288719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</w:t>
      </w:r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образуемого путем раздела земельного участка с кадастровым номером 10:07:0010125:10 и образования из его части самостоятельного участка с условным кадастровым номером 10:07:0010125:10:ЗУ</w:t>
      </w:r>
      <w:proofErr w:type="gramStart"/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1</w:t>
      </w:r>
      <w:proofErr w:type="gramEnd"/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49D4017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EF53BD">
        <w:rPr>
          <w:rFonts w:ascii="Times New Roman" w:hAnsi="Times New Roman" w:cs="Times New Roman"/>
          <w:sz w:val="28"/>
          <w:szCs w:val="28"/>
        </w:rPr>
        <w:t>хранение автотранспорта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EF53BD">
        <w:rPr>
          <w:rFonts w:ascii="Times New Roman" w:hAnsi="Times New Roman" w:cs="Times New Roman"/>
          <w:sz w:val="28"/>
          <w:szCs w:val="28"/>
        </w:rPr>
        <w:t>2.7.1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) </w:t>
      </w:r>
      <w:r w:rsidR="00EF53BD" w:rsidRPr="00EF53BD">
        <w:rPr>
          <w:rFonts w:ascii="Times New Roman" w:hAnsi="Times New Roman" w:cs="Times New Roman"/>
          <w:sz w:val="28"/>
          <w:szCs w:val="28"/>
        </w:rPr>
        <w:t>для образуемого путем раздела земельного участка с кадастровым номером 10:07:0010125:10 и образования из его части самостоятельного участка с условным кадастровым номером 10:07:0010125:10:ЗУ1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EF53BD">
        <w:rPr>
          <w:rFonts w:ascii="Times New Roman" w:hAnsi="Times New Roman" w:cs="Times New Roman"/>
          <w:sz w:val="28"/>
          <w:szCs w:val="28"/>
        </w:rPr>
        <w:t>ОД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</w:t>
      </w:r>
      <w:r w:rsidR="00EF53BD">
        <w:rPr>
          <w:rFonts w:ascii="Times New Roman" w:hAnsi="Times New Roman" w:cs="Times New Roman"/>
          <w:sz w:val="28"/>
          <w:szCs w:val="28"/>
        </w:rPr>
        <w:t>многофункциональной общественно-деловой зоне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EF53BD" w:rsidRPr="00EF53BD">
        <w:rPr>
          <w:rFonts w:ascii="Times New Roman" w:hAnsi="Times New Roman" w:cs="Times New Roman"/>
          <w:sz w:val="28"/>
          <w:szCs w:val="28"/>
        </w:rPr>
        <w:t>г. Сортавала, ул. Промышленная ГК «Центр-1», гаражный бокс №32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0D0BA5F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640DEBE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F53B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36FF22C8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F53BD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10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C4B19A" w14:textId="77777777" w:rsidR="00DC733C" w:rsidRDefault="00DC733C" w:rsidP="004B6B6D">
      <w:pPr>
        <w:spacing w:after="0" w:line="240" w:lineRule="auto"/>
      </w:pPr>
      <w:r>
        <w:separator/>
      </w:r>
    </w:p>
  </w:endnote>
  <w:endnote w:type="continuationSeparator" w:id="0">
    <w:p w14:paraId="69EE8FCF" w14:textId="77777777" w:rsidR="00DC733C" w:rsidRDefault="00DC733C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284588" w14:textId="77777777" w:rsidR="00DC733C" w:rsidRDefault="00DC733C" w:rsidP="004B6B6D">
      <w:pPr>
        <w:spacing w:after="0" w:line="240" w:lineRule="auto"/>
      </w:pPr>
      <w:r>
        <w:separator/>
      </w:r>
    </w:p>
  </w:footnote>
  <w:footnote w:type="continuationSeparator" w:id="0">
    <w:p w14:paraId="34BF327A" w14:textId="77777777" w:rsidR="00DC733C" w:rsidRDefault="00DC733C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A0EA2"/>
    <w:rsid w:val="001C751D"/>
    <w:rsid w:val="00200C02"/>
    <w:rsid w:val="00204BD5"/>
    <w:rsid w:val="00283B06"/>
    <w:rsid w:val="002D6147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3F7938"/>
    <w:rsid w:val="00423EDD"/>
    <w:rsid w:val="0047548F"/>
    <w:rsid w:val="00484339"/>
    <w:rsid w:val="004B6B6D"/>
    <w:rsid w:val="004F5508"/>
    <w:rsid w:val="0053369A"/>
    <w:rsid w:val="00545B56"/>
    <w:rsid w:val="00556296"/>
    <w:rsid w:val="0060577A"/>
    <w:rsid w:val="006203A8"/>
    <w:rsid w:val="006203C2"/>
    <w:rsid w:val="00643333"/>
    <w:rsid w:val="00645914"/>
    <w:rsid w:val="006477B1"/>
    <w:rsid w:val="00693925"/>
    <w:rsid w:val="00695F03"/>
    <w:rsid w:val="006B7F24"/>
    <w:rsid w:val="006E27DB"/>
    <w:rsid w:val="006E53DA"/>
    <w:rsid w:val="00757BE0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27B99"/>
    <w:rsid w:val="00CA281B"/>
    <w:rsid w:val="00CA70C9"/>
    <w:rsid w:val="00CB010A"/>
    <w:rsid w:val="00CC26EE"/>
    <w:rsid w:val="00CD44CC"/>
    <w:rsid w:val="00D22722"/>
    <w:rsid w:val="00D30F23"/>
    <w:rsid w:val="00D51FB7"/>
    <w:rsid w:val="00D54B8A"/>
    <w:rsid w:val="00D75763"/>
    <w:rsid w:val="00DC733C"/>
    <w:rsid w:val="00DD6047"/>
    <w:rsid w:val="00E1020C"/>
    <w:rsid w:val="00E7623A"/>
    <w:rsid w:val="00E94E6F"/>
    <w:rsid w:val="00EF53BD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8;&#1082;-&#1089;&#1086;&#1088;&#1090;&#1072;&#1074;&#1072;&#1083;&#1072;.&#1088;&#1092;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49</cp:revision>
  <cp:lastPrinted>2026-03-17T09:07:00Z</cp:lastPrinted>
  <dcterms:created xsi:type="dcterms:W3CDTF">2025-04-21T13:44:00Z</dcterms:created>
  <dcterms:modified xsi:type="dcterms:W3CDTF">2026-03-24T11:28:00Z</dcterms:modified>
</cp:coreProperties>
</file>