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C853C" w14:textId="77777777" w:rsidR="001F6037" w:rsidRDefault="001F6037" w:rsidP="001F6037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bookmarkStart w:id="0" w:name="_Toc355604453"/>
      <w:bookmarkStart w:id="1" w:name="_Toc175219457"/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ГРАДОСТРОИТЕЛЬНЫЕ РЕГЛАМЕНТЫ для П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РОИЗВОДСТВЕНН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ЗОН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Ы </w:t>
      </w:r>
      <w:r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(П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Р</w:t>
      </w:r>
      <w:r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)</w:t>
      </w:r>
      <w:bookmarkEnd w:id="1"/>
    </w:p>
    <w:p w14:paraId="279014DB" w14:textId="77777777" w:rsidR="001F6037" w:rsidRDefault="001F6037" w:rsidP="001F603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Зона размещения объектов производственного назначения.</w:t>
      </w:r>
    </w:p>
    <w:p w14:paraId="5D7CE907" w14:textId="77777777" w:rsidR="001F6037" w:rsidRDefault="001F6037" w:rsidP="001F6037">
      <w:pPr>
        <w:widowControl w:val="0"/>
        <w:shd w:val="clear" w:color="auto" w:fill="FFFFFF"/>
        <w:tabs>
          <w:tab w:val="left" w:pos="0"/>
          <w:tab w:val="left" w:pos="360"/>
          <w:tab w:val="left" w:pos="900"/>
          <w:tab w:val="left" w:pos="10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Виды разрешенного использования земельных участков и объектов капитального строительства:</w:t>
      </w:r>
    </w:p>
    <w:tbl>
      <w:tblPr>
        <w:tblW w:w="9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2214"/>
        <w:gridCol w:w="5183"/>
        <w:gridCol w:w="1559"/>
      </w:tblGrid>
      <w:tr w:rsidR="001F6037" w14:paraId="3D372742" w14:textId="77777777" w:rsidTr="00DF02D5">
        <w:trPr>
          <w:trHeight w:val="270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98B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" w:hanging="7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NN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A94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вида использования*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F75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вида разрешенного использования земельного участка*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E48A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вида разрешенного использования*</w:t>
            </w:r>
          </w:p>
        </w:tc>
      </w:tr>
      <w:tr w:rsidR="001F6037" w14:paraId="27D9EE21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7E9E5F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8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328308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виды разрешенного использования</w:t>
            </w:r>
          </w:p>
        </w:tc>
      </w:tr>
      <w:tr w:rsidR="00DA72A6" w14:paraId="7BCB1103" w14:textId="77777777" w:rsidTr="00DF02D5">
        <w:trPr>
          <w:trHeight w:val="1418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8206" w14:textId="77777777" w:rsidR="00DA72A6" w:rsidRDefault="00DA7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F260" w14:textId="1EB257BF" w:rsidR="00DA72A6" w:rsidRDefault="00DA7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 автотранспорта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30AE" w14:textId="40BD5604" w:rsidR="00DA72A6" w:rsidRDefault="00DA7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</w:t>
            </w:r>
            <w:hyperlink r:id="rId6" w:anchor="Par382" w:tooltip="4.9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кодом 4.9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5AF4" w14:textId="1AA7AC71" w:rsidR="00DA72A6" w:rsidRDefault="00DA7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2.7.1</w:t>
            </w:r>
          </w:p>
        </w:tc>
      </w:tr>
      <w:tr w:rsidR="001F6037" w14:paraId="5A6B845D" w14:textId="77777777" w:rsidTr="00DF02D5">
        <w:trPr>
          <w:trHeight w:val="1418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27F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7804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Коммунальное обслуживание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0C2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r:id="rId7" w:anchor="Par198" w:tooltip="3.1.1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кодами 3.1.1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8" w:anchor="Par202" w:tooltip="3.1.2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3.1.2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EEA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</w:tr>
      <w:tr w:rsidR="001F6037" w14:paraId="49167619" w14:textId="77777777" w:rsidTr="00DF02D5">
        <w:trPr>
          <w:trHeight w:val="1615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BBC0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C980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Предоставление коммунальных услуг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1383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71AA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3.1.1</w:t>
            </w:r>
          </w:p>
        </w:tc>
      </w:tr>
      <w:tr w:rsidR="001F6037" w14:paraId="57B7F410" w14:textId="77777777" w:rsidTr="00DF02D5">
        <w:trPr>
          <w:trHeight w:val="1615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D7977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9C90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1387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951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3.1.2</w:t>
            </w:r>
          </w:p>
        </w:tc>
      </w:tr>
      <w:tr w:rsidR="001F6037" w14:paraId="3F5F33E3" w14:textId="77777777" w:rsidTr="00DF02D5">
        <w:trPr>
          <w:trHeight w:val="138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000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DBE5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Оказание услуг связи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B5A8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DE2B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2" w:name="sub_1323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3.2.3</w:t>
            </w:r>
            <w:bookmarkEnd w:id="2"/>
          </w:p>
        </w:tc>
      </w:tr>
      <w:tr w:rsidR="001F6037" w14:paraId="283F5D67" w14:textId="77777777" w:rsidTr="00DF02D5">
        <w:trPr>
          <w:trHeight w:val="138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682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6E1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научной деятельности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A64F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3.9.1 - 3.9.3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0DD4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</w:tr>
      <w:tr w:rsidR="001F6037" w14:paraId="4E2B1810" w14:textId="77777777" w:rsidTr="00DF02D5">
        <w:trPr>
          <w:trHeight w:val="975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F4A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CD2B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39E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  <w:p w14:paraId="53C266C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75D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3.9.1</w:t>
            </w:r>
          </w:p>
        </w:tc>
      </w:tr>
      <w:tr w:rsidR="001F6037" w14:paraId="3EFC187B" w14:textId="77777777" w:rsidTr="00DF02D5">
        <w:trPr>
          <w:trHeight w:val="1695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F3AE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3A3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научных исследований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85DC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EF1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3.9.2</w:t>
            </w:r>
          </w:p>
        </w:tc>
      </w:tr>
      <w:tr w:rsidR="001F6037" w14:paraId="7B58F601" w14:textId="77777777" w:rsidTr="00DF02D5">
        <w:trPr>
          <w:trHeight w:val="1164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40491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1F5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научных испытаний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3A2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  <w:p w14:paraId="6874D92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140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3.9.3</w:t>
            </w:r>
          </w:p>
        </w:tc>
      </w:tr>
      <w:tr w:rsidR="001F6037" w14:paraId="0EBD8A27" w14:textId="77777777" w:rsidTr="00DF02D5">
        <w:trPr>
          <w:trHeight w:val="1965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7DA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C0C5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Служебные гаражи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81A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B1D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4.9</w:t>
            </w:r>
          </w:p>
        </w:tc>
      </w:tr>
      <w:tr w:rsidR="001F6037" w14:paraId="1D5954C1" w14:textId="77777777" w:rsidTr="00DF02D5">
        <w:trPr>
          <w:trHeight w:val="1295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AAE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D096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Объекты дорожного сервиса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667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F05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4.9.1</w:t>
            </w:r>
          </w:p>
        </w:tc>
      </w:tr>
      <w:tr w:rsidR="001F6037" w14:paraId="18E488A8" w14:textId="77777777" w:rsidTr="00DF02D5">
        <w:trPr>
          <w:trHeight w:val="267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53739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47A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Заправка транспортных средств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58C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FAA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4.9.1.1</w:t>
            </w:r>
          </w:p>
        </w:tc>
      </w:tr>
      <w:tr w:rsidR="001F6037" w14:paraId="3B42A1F7" w14:textId="77777777" w:rsidTr="00DF02D5">
        <w:trPr>
          <w:trHeight w:val="270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B454A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DA7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дорожного отдыха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ABA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BD6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4.9.1.2</w:t>
            </w:r>
          </w:p>
        </w:tc>
      </w:tr>
      <w:tr w:rsidR="001F6037" w14:paraId="42E893B6" w14:textId="77777777" w:rsidTr="00DF02D5">
        <w:trPr>
          <w:trHeight w:val="150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5062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764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Автомобильные мойки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325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74E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4.9.1.3</w:t>
            </w:r>
          </w:p>
        </w:tc>
      </w:tr>
      <w:tr w:rsidR="001F6037" w14:paraId="4C750733" w14:textId="77777777" w:rsidTr="00DF02D5">
        <w:trPr>
          <w:trHeight w:val="240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7AE4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6B7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Ремонт автомобилей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CBE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B59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4.9.1.4</w:t>
            </w:r>
          </w:p>
        </w:tc>
      </w:tr>
      <w:tr w:rsidR="001F6037" w14:paraId="62B7C6AF" w14:textId="77777777" w:rsidTr="00DF02D5">
        <w:trPr>
          <w:trHeight w:val="1364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0E1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344A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Стоянка транспортных средств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5CC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стоянок (парковок) легковых автомобилей и других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мототранспортных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973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4.9.2</w:t>
            </w:r>
          </w:p>
        </w:tc>
      </w:tr>
      <w:tr w:rsidR="001F6037" w14:paraId="216E0987" w14:textId="77777777" w:rsidTr="00DF02D5">
        <w:trPr>
          <w:trHeight w:val="27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202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39C2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деятельность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824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485C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6.0</w:t>
            </w:r>
          </w:p>
        </w:tc>
      </w:tr>
      <w:tr w:rsidR="001F6037" w14:paraId="15C047E0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43DB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EAC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промышленность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75D7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716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</w:tr>
      <w:tr w:rsidR="001F6037" w14:paraId="5C8EF170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20C8F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758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Пищевая промышленность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BDD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11E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</w:tr>
      <w:tr w:rsidR="001F6037" w14:paraId="6B36C717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139F0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ADB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Строительная промышленность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07B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производства: строительных материалов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0D4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6.6</w:t>
            </w:r>
          </w:p>
        </w:tc>
      </w:tr>
      <w:tr w:rsidR="001F6037" w14:paraId="08C1AA62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BD2F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896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Энергетика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2A37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14:paraId="14B4EA5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DC4B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</w:tr>
      <w:tr w:rsidR="001F6037" w14:paraId="72BED49F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20BC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897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B6FE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9" w:anchor="Par192" w:tooltip="3.1.1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кодами 3.1.1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hyperlink r:id="rId10" w:anchor="Par209" w:tooltip="3.2.3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3.2.3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693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</w:tr>
      <w:tr w:rsidR="001F6037" w14:paraId="781B2370" w14:textId="77777777" w:rsidTr="00DF02D5">
        <w:trPr>
          <w:trHeight w:val="313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FD006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E3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A804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79FD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</w:tr>
      <w:tr w:rsidR="001F6037" w14:paraId="443AAAA0" w14:textId="77777777" w:rsidTr="00DF02D5">
        <w:trPr>
          <w:trHeight w:val="788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B6C1C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41B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Складские площадки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F7A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8F6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6.9.1</w:t>
            </w:r>
          </w:p>
        </w:tc>
      </w:tr>
      <w:tr w:rsidR="001F6037" w14:paraId="16C92F4C" w14:textId="77777777" w:rsidTr="00DF02D5">
        <w:trPr>
          <w:trHeight w:val="1350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A327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DFA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Железнодорожный транспорт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37390" w14:textId="77777777" w:rsidR="001F6037" w:rsidRDefault="001F6037">
            <w:pPr>
              <w:widowControl w:val="0"/>
              <w:tabs>
                <w:tab w:val="left" w:pos="83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451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</w:tr>
      <w:tr w:rsidR="001F6037" w14:paraId="235BC9F5" w14:textId="77777777" w:rsidTr="00DF02D5">
        <w:trPr>
          <w:trHeight w:val="330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82E35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1788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Железнодорожные пути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A9623" w14:textId="77777777" w:rsidR="001F6037" w:rsidRDefault="001F6037">
            <w:pPr>
              <w:widowControl w:val="0"/>
              <w:tabs>
                <w:tab w:val="left" w:pos="83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железнодорожных путей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E792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</w:t>
            </w:r>
          </w:p>
        </w:tc>
      </w:tr>
      <w:tr w:rsidR="001F6037" w14:paraId="5762DF91" w14:textId="77777777" w:rsidTr="00DF02D5">
        <w:trPr>
          <w:trHeight w:val="225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F733B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44CE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железнодорожных перевозок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91FC" w14:textId="77777777" w:rsidR="001F6037" w:rsidRDefault="001F6037">
            <w:pPr>
              <w:widowControl w:val="0"/>
              <w:tabs>
                <w:tab w:val="left" w:pos="83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B2B2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7.1.2</w:t>
            </w:r>
          </w:p>
        </w:tc>
      </w:tr>
      <w:tr w:rsidR="001F6037" w14:paraId="185FBB95" w14:textId="77777777" w:rsidTr="00DF02D5">
        <w:trPr>
          <w:trHeight w:val="1185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8F34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D62F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транспорт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0DA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r:id="rId11" w:anchor="Par486" w:tooltip="7.2.1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кодами 7.2.1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12" w:anchor="Par492" w:tooltip="7.2.3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7.2.3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8AA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</w:tr>
      <w:tr w:rsidR="001F6037" w14:paraId="1014EDC6" w14:textId="77777777" w:rsidTr="00DF02D5">
        <w:trPr>
          <w:trHeight w:val="255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0777" w14:textId="77777777" w:rsidR="001F6037" w:rsidRDefault="001F6037">
            <w:pPr>
              <w:spacing w:after="0" w:line="240" w:lineRule="auto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2CE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автомобильных дорог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ACF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14:paraId="7505A24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2E55C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F2A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shd w:val="clear" w:color="auto" w:fill="FFFFFF"/>
                <w:lang w:eastAsia="ru-RU"/>
              </w:rPr>
              <w:t>7.2.1</w:t>
            </w:r>
          </w:p>
        </w:tc>
      </w:tr>
      <w:tr w:rsidR="001F6037" w14:paraId="3FCDF4FB" w14:textId="77777777" w:rsidTr="00DF02D5">
        <w:trPr>
          <w:trHeight w:val="186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6BE5" w14:textId="77777777" w:rsidR="001F6037" w:rsidRDefault="001F6037">
            <w:pPr>
              <w:spacing w:after="0" w:line="240" w:lineRule="auto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1F50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перевозок пассажиров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CAC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A83C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7.2.2</w:t>
            </w:r>
          </w:p>
        </w:tc>
      </w:tr>
      <w:tr w:rsidR="001F6037" w14:paraId="76C30CEC" w14:textId="77777777" w:rsidTr="00DF02D5">
        <w:trPr>
          <w:trHeight w:val="186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27E9" w14:textId="77777777" w:rsidR="001F6037" w:rsidRDefault="001F6037">
            <w:pPr>
              <w:spacing w:after="0" w:line="240" w:lineRule="auto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FC1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Стоянки</w:t>
            </w:r>
          </w:p>
          <w:p w14:paraId="387A23F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транспорта общего пользования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9ED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6B1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7.2.3</w:t>
            </w:r>
          </w:p>
        </w:tc>
      </w:tr>
      <w:tr w:rsidR="001F6037" w14:paraId="76F6B47F" w14:textId="77777777" w:rsidTr="00DF02D5">
        <w:trPr>
          <w:trHeight w:val="215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A316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4574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Водный транспорт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516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искусственно созданных для судоходства внутренних водных путей, размещение объектов капитального строительства внутренних водных путей,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A33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7.3</w:t>
            </w:r>
          </w:p>
        </w:tc>
      </w:tr>
      <w:tr w:rsidR="001F6037" w14:paraId="5A962D8F" w14:textId="77777777" w:rsidTr="00DF02D5">
        <w:trPr>
          <w:trHeight w:val="4420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5077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C77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транспорт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D8C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14:paraId="5D400FA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A4878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113E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</w:tr>
      <w:tr w:rsidR="001F6037" w14:paraId="23987C62" w14:textId="77777777" w:rsidTr="00DF02D5">
        <w:trPr>
          <w:trHeight w:val="1064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A535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CF6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Трубопроводный транспорт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550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AB8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</w:tr>
      <w:tr w:rsidR="001F6037" w14:paraId="1E8EEC44" w14:textId="77777777" w:rsidTr="00DF02D5">
        <w:trPr>
          <w:trHeight w:val="303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937E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251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обороны и безопасности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8E7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14:paraId="08DB498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D87F0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</w:t>
            </w:r>
          </w:p>
        </w:tc>
      </w:tr>
      <w:tr w:rsidR="001F6037" w14:paraId="5DEC4CBF" w14:textId="77777777" w:rsidTr="00DF02D5">
        <w:trPr>
          <w:trHeight w:val="303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BEAC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1C1B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вооруженных сил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09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14:paraId="2BC6AEF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33473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14:paraId="4A3F209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D2B32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14:paraId="1830978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32936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E4CA89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8.1</w:t>
            </w:r>
          </w:p>
        </w:tc>
      </w:tr>
      <w:tr w:rsidR="001F6037" w14:paraId="6F4C5686" w14:textId="77777777" w:rsidTr="00DF02D5">
        <w:trPr>
          <w:trHeight w:val="2704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1586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7CBA33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Государственной границы Российской Федерации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A41B0F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52F368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</w:tr>
      <w:tr w:rsidR="001F6037" w14:paraId="246DF44E" w14:textId="77777777" w:rsidTr="00DF02D5">
        <w:trPr>
          <w:trHeight w:val="2410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03F53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4AA3BA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внутреннего правопорядка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1C0449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81478D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</w:tr>
      <w:tr w:rsidR="001F6037" w14:paraId="4075508B" w14:textId="77777777" w:rsidTr="00DF02D5">
        <w:trPr>
          <w:trHeight w:val="319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2064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5DD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Гидротехнические сооружения</w:t>
            </w:r>
          </w:p>
        </w:tc>
        <w:tc>
          <w:tcPr>
            <w:tcW w:w="518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EB5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A52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</w:t>
            </w:r>
          </w:p>
        </w:tc>
      </w:tr>
      <w:tr w:rsidR="001F6037" w14:paraId="69D40B10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FA9E1" w14:textId="77777777" w:rsidR="001F6037" w:rsidRDefault="001F6037">
            <w:pPr>
              <w:spacing w:after="0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FE3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Земельные участки (территории) общего пользования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905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r:id="rId13" w:anchor="Par664" w:tooltip="12.0.1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кодами 12.0.1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hyperlink r:id="rId14" w:anchor="Par668" w:tooltip="12.0.2" w:history="1">
              <w:r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lang w:eastAsia="ru-RU"/>
                </w:rPr>
                <w:t>12.0.2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7BC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</w:t>
            </w:r>
          </w:p>
        </w:tc>
      </w:tr>
      <w:tr w:rsidR="001F6037" w14:paraId="539CF5FE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54D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381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Улично-дорожная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сеть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B78A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Размещение объектов улично-дорожной сети: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велотранспортной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инженерной инфраструктуры;</w:t>
            </w:r>
          </w:p>
          <w:p w14:paraId="789FA8E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AB4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12.0.1</w:t>
            </w:r>
          </w:p>
        </w:tc>
      </w:tr>
      <w:tr w:rsidR="001F6037" w14:paraId="2503AF0F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42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353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17D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584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12.0.2</w:t>
            </w:r>
          </w:p>
        </w:tc>
      </w:tr>
      <w:tr w:rsidR="001F6037" w14:paraId="6B9897EF" w14:textId="77777777" w:rsidTr="00DF02D5">
        <w:trPr>
          <w:trHeight w:val="275"/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95F9C8E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Б.</w:t>
            </w:r>
          </w:p>
        </w:tc>
        <w:tc>
          <w:tcPr>
            <w:tcW w:w="8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0405BFB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Условно разрешенные виды использования</w:t>
            </w:r>
          </w:p>
        </w:tc>
      </w:tr>
      <w:tr w:rsidR="001F6037" w14:paraId="37DAB5A4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BC29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2ECA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2A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Общежития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B036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2A6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</w:t>
            </w:r>
            <w:r w:rsidRPr="00DA72A6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15" w:anchor="sub_1047" w:history="1">
              <w:r w:rsidRPr="00DA72A6">
                <w:rPr>
                  <w:rStyle w:val="a3"/>
                  <w:rFonts w:ascii="Times New Roman" w:eastAsiaTheme="minorEastAsia" w:hAnsi="Times New Roman" w:cs="Times New Roman"/>
                  <w:b/>
                  <w:color w:val="000000"/>
                  <w:sz w:val="24"/>
                  <w:szCs w:val="24"/>
                  <w:u w:val="none"/>
                  <w:lang w:eastAsia="ru-RU"/>
                </w:rPr>
                <w:t>кодом 4.7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5BD43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bookmarkStart w:id="3" w:name="sub_1324"/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3.2.4</w:t>
            </w:r>
            <w:bookmarkEnd w:id="3"/>
          </w:p>
        </w:tc>
      </w:tr>
      <w:tr w:rsidR="001F6037" w14:paraId="73F8696F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299F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498D1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Бытовое обслуживание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84E3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AEB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</w:tr>
      <w:tr w:rsidR="001F6037" w14:paraId="495E08E7" w14:textId="77777777" w:rsidTr="00DF02D5">
        <w:trPr>
          <w:trHeight w:val="2100"/>
          <w:jc w:val="center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C80E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76F6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Ветеринарное обслуживание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85D8" w14:textId="77777777" w:rsidR="001F6037" w:rsidRPr="00DA72A6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7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r:id="rId16" w:anchor="Par286" w:tooltip="3.10.1" w:history="1">
              <w:r w:rsidRPr="00DA72A6"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ru-RU"/>
                </w:rPr>
                <w:t>кодами 3.10.1</w:t>
              </w:r>
            </w:hyperlink>
            <w:r w:rsidRPr="00DA72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hyperlink r:id="rId17" w:anchor="Par291" w:tooltip="3.10.2" w:history="1">
              <w:r w:rsidRPr="00DA72A6">
                <w:rPr>
                  <w:rStyle w:val="a3"/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u w:val="none"/>
                  <w:lang w:eastAsia="ru-RU"/>
                </w:rPr>
                <w:t>3.10.2</w:t>
              </w:r>
            </w:hyperlink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F9E7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</w:tr>
      <w:tr w:rsidR="001F6037" w14:paraId="48F27AC4" w14:textId="77777777" w:rsidTr="00DF02D5">
        <w:trPr>
          <w:trHeight w:val="315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5412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125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Амбулаторное ветеринарное обслуживание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E78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C731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3.10.1</w:t>
            </w:r>
          </w:p>
        </w:tc>
      </w:tr>
      <w:tr w:rsidR="001F6037" w14:paraId="6BC31FC7" w14:textId="77777777" w:rsidTr="00DF02D5">
        <w:trPr>
          <w:trHeight w:val="330"/>
          <w:jc w:val="center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947C" w14:textId="77777777" w:rsidR="001F6037" w:rsidRDefault="001F60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266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Приюты для животных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F5B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5F3D045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14:paraId="42DD402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B066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3.10.2</w:t>
            </w:r>
          </w:p>
        </w:tc>
      </w:tr>
      <w:tr w:rsidR="001F6037" w14:paraId="0AC83353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169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B9905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Деловое управление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A24B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65E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</w:tr>
      <w:tr w:rsidR="001F6037" w14:paraId="2CC7197E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B9E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19C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Магазины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C3F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421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</w:tr>
      <w:tr w:rsidR="001F6037" w14:paraId="3659F0CB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D29D122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89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84907CC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Вспомогательные виды разрешенного использования </w:t>
            </w:r>
          </w:p>
          <w:p w14:paraId="24BD2674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ними.)</w:t>
            </w:r>
          </w:p>
          <w:p w14:paraId="07790809" w14:textId="77777777" w:rsidR="001F6037" w:rsidRDefault="001F6037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35F738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6037" w14:paraId="61DAE3FE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603B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9207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Складские площадки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5BACF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6DB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6.9.1</w:t>
            </w:r>
          </w:p>
        </w:tc>
      </w:tr>
      <w:tr w:rsidR="001F6037" w14:paraId="02C4DA2B" w14:textId="77777777" w:rsidTr="00DF02D5">
        <w:trPr>
          <w:jc w:val="center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7CB0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379D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6D69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13CA" w14:textId="77777777" w:rsidR="001F6037" w:rsidRDefault="001F60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12.0.2</w:t>
            </w:r>
          </w:p>
        </w:tc>
      </w:tr>
    </w:tbl>
    <w:p w14:paraId="54F2566C" w14:textId="77777777" w:rsidR="001F6037" w:rsidRDefault="001F6037" w:rsidP="00DF02D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*(согласно Приказу Росреестра от 10.11.2020 №П/0412 «Об утверждении классификатора видов разрешенного использования земельных участков»</w:t>
      </w:r>
    </w:p>
    <w:p w14:paraId="5B2C9936" w14:textId="77777777" w:rsidR="00DF02D5" w:rsidRPr="00DF02D5" w:rsidRDefault="00DF02D5" w:rsidP="00DF02D5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DF02D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Предельные размеры земельных участков и предельные параметры разрешенного строительства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2268"/>
        <w:gridCol w:w="2552"/>
      </w:tblGrid>
      <w:tr w:rsidR="00DF02D5" w:rsidRPr="00DF02D5" w14:paraId="67D5FD7D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EA1A7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Параметры разрешенного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793B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Минимальные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A60D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Максимальные</w:t>
            </w:r>
          </w:p>
        </w:tc>
      </w:tr>
      <w:tr w:rsidR="00DF02D5" w:rsidRPr="00DF02D5" w14:paraId="6D433A5B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76A8A2A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Предельные размеры земельных участков:</w:t>
            </w:r>
          </w:p>
        </w:tc>
      </w:tr>
      <w:tr w:rsidR="00DF02D5" w:rsidRPr="00DF02D5" w14:paraId="1CF6E49F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B1BD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размещения зданий и сооружений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8318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215EAF6E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6461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линейных объектов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0B50F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7A57F983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487CE487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Отступы от границ земельных участков</w:t>
            </w:r>
          </w:p>
        </w:tc>
      </w:tr>
      <w:tr w:rsidR="00DF02D5" w:rsidRPr="00DF02D5" w14:paraId="1777140D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C1B11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размещения зданий и сооружений</w:t>
            </w:r>
          </w:p>
        </w:tc>
      </w:tr>
      <w:tr w:rsidR="00DF02D5" w:rsidRPr="00DF02D5" w14:paraId="240E8B77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E507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 границы земельного участка со стороны улицы (красной линии)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211F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00F431AE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9089B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 границы земельного участка со стороны соседнего участка, переулка, проезда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BFAE0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4F7784E5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8C92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линейных объектов – не устанавливается</w:t>
            </w:r>
          </w:p>
        </w:tc>
      </w:tr>
      <w:tr w:rsidR="00DF02D5" w:rsidRPr="00DF02D5" w14:paraId="1BB316E3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73231F3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Процент застройки в границах земельного участка:</w:t>
            </w:r>
          </w:p>
        </w:tc>
      </w:tr>
      <w:tr w:rsidR="00DF02D5" w:rsidRPr="00DF02D5" w14:paraId="47BA20CD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D39D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размещения зданий и сооружений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FD02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09DAF594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219A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линейных объектов – не устанавливается**</w:t>
            </w:r>
          </w:p>
        </w:tc>
      </w:tr>
      <w:tr w:rsidR="00DF02D5" w:rsidRPr="00DF02D5" w14:paraId="529FD9F2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300BE012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Предельное количество этажей или предельная высота зданий, строений, сооружений:</w:t>
            </w:r>
          </w:p>
        </w:tc>
      </w:tr>
      <w:tr w:rsidR="00DF02D5" w:rsidRPr="00DF02D5" w14:paraId="109E00EF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F6B9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размещения зданий и сооружений</w:t>
            </w:r>
          </w:p>
        </w:tc>
      </w:tr>
      <w:tr w:rsidR="00DF02D5" w:rsidRPr="00DF02D5" w14:paraId="05AABBD3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68F9E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количество этажей зданий, строений, сооружений 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5C1D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5784732A" w14:textId="77777777" w:rsidTr="00BF52E1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47BA" w14:textId="77777777" w:rsidR="00DF02D5" w:rsidRPr="00DF02D5" w:rsidRDefault="00DF02D5" w:rsidP="00BF52E1">
            <w:pPr>
              <w:spacing w:after="0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предельная (максимальная и/или минимальная) высота зданий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5548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устанавливается**</w:t>
            </w:r>
          </w:p>
        </w:tc>
      </w:tr>
      <w:tr w:rsidR="00DF02D5" w:rsidRPr="00DF02D5" w14:paraId="164E4269" w14:textId="77777777" w:rsidTr="00BF52E1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F218" w14:textId="77777777" w:rsidR="00DF02D5" w:rsidRPr="00DF02D5" w:rsidRDefault="00DF02D5" w:rsidP="00BF52E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F02D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  <w:t>Для линейных объектов – не устанавливается**</w:t>
            </w:r>
          </w:p>
        </w:tc>
      </w:tr>
    </w:tbl>
    <w:p w14:paraId="535678C1" w14:textId="77777777" w:rsidR="00DF02D5" w:rsidRPr="00DF02D5" w:rsidRDefault="00DF02D5" w:rsidP="00DF02D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F02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** При размещении новых объектов капитального строительства следует учитывать требования к противопожарным расстояниям между зданиями и сооружениями, установленные </w:t>
      </w:r>
      <w:hyperlink r:id="rId18" w:history="1">
        <w:r w:rsidRPr="00DF02D5">
          <w:rPr>
            <w:rStyle w:val="a3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Федеральным законом от 22.07.2008 N 123-ФЗ «Технический регламент о требованиях пожарной безопасности»,</w:t>
        </w:r>
      </w:hyperlink>
      <w:r w:rsidRPr="00DF02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 также требования принятых органами исполнительной власти нормативных актов, которые определяют правила строительства зданий, сооружений, коммуникаций, дорог и других объектов, с учетом ограничений, установленных в пределах действия постановления Правительства Республики Карелия от 02.05.2023 № 210-П «Об установлении объединенной зоны охраны объектов культурного наследия, расположенных на территории г. Сортавалы, и утверждении требований к градостроительным регламентам в границах территорий данной зоны».</w:t>
      </w:r>
    </w:p>
    <w:p w14:paraId="6FEA4CEB" w14:textId="1FC522D2" w:rsidR="001F6037" w:rsidRPr="00DF02D5" w:rsidRDefault="00DF02D5" w:rsidP="00DF02D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F02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случае если земельный участок и объект капитального строительства расположен в границах действия ограничений, установленных в соответствии с законодательством Российской Федерации, правовой режим использования и застройки территории указанного земельного участка определяется совокупностью требований, указанных в главе 4 Части </w:t>
      </w:r>
      <w:r w:rsidRPr="00DF02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II</w:t>
      </w:r>
      <w:r w:rsidRPr="00DF02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Правил. При этом более строгие требования, относящиеся к одному и тому же параметру, поглощают более мягкие.</w:t>
      </w:r>
    </w:p>
    <w:sectPr w:rsidR="001F6037" w:rsidRPr="00DF0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41DE" w14:textId="77777777" w:rsidR="00871E67" w:rsidRDefault="00871E67" w:rsidP="001F6037">
      <w:pPr>
        <w:spacing w:after="0" w:line="240" w:lineRule="auto"/>
      </w:pPr>
      <w:r>
        <w:separator/>
      </w:r>
    </w:p>
  </w:endnote>
  <w:endnote w:type="continuationSeparator" w:id="0">
    <w:p w14:paraId="18D0BC88" w14:textId="77777777" w:rsidR="00871E67" w:rsidRDefault="00871E67" w:rsidP="001F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47BA1" w14:textId="77777777" w:rsidR="00871E67" w:rsidRDefault="00871E67" w:rsidP="001F6037">
      <w:pPr>
        <w:spacing w:after="0" w:line="240" w:lineRule="auto"/>
      </w:pPr>
      <w:r>
        <w:separator/>
      </w:r>
    </w:p>
  </w:footnote>
  <w:footnote w:type="continuationSeparator" w:id="0">
    <w:p w14:paraId="0CCF39E2" w14:textId="77777777" w:rsidR="00871E67" w:rsidRDefault="00871E67" w:rsidP="001F60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65BB"/>
    <w:rsid w:val="00065117"/>
    <w:rsid w:val="001F6037"/>
    <w:rsid w:val="003365BB"/>
    <w:rsid w:val="00494938"/>
    <w:rsid w:val="006638D4"/>
    <w:rsid w:val="006C61DB"/>
    <w:rsid w:val="00713DDC"/>
    <w:rsid w:val="00871E67"/>
    <w:rsid w:val="00DA72A6"/>
    <w:rsid w:val="00DD65A3"/>
    <w:rsid w:val="00DF02D5"/>
    <w:rsid w:val="00E8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EF31"/>
  <w15:docId w15:val="{C7FB92E7-29A0-4188-9714-AEF4E0C2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0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603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F6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F6037"/>
  </w:style>
  <w:style w:type="paragraph" w:styleId="a6">
    <w:name w:val="footer"/>
    <w:basedOn w:val="a"/>
    <w:link w:val="a7"/>
    <w:uiPriority w:val="99"/>
    <w:unhideWhenUsed/>
    <w:rsid w:val="001F60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F6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3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8" Type="http://schemas.openxmlformats.org/officeDocument/2006/relationships/hyperlink" Target="http://www.consultant.ru/document/cons_doc_LAW_7869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2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7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1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user025\Desktop\&#1056;&#1077;&#1096;&#1077;&#1085;&#1080;&#1077;%20&#1086;&#1090;%2026.06.2025%20&#1075;.%20&#8470;%20133%20&#1054;%20&#1074;&#1085;&#1077;&#1089;&#1077;&#1085;&#1080;&#1080;%20&#1080;&#1079;&#1084;&#1077;&#1085;&#1077;&#1085;&#1080;&#1081;%20&#1074;%20&#1055;&#1047;&#1047;\&#1055;&#1088;&#1080;&#1083;&#1086;&#1078;&#1077;&#1085;&#1080;&#1077;%20&#1082;%20&#1088;&#1077;&#1096;&#1077;&#1085;&#1080;&#1102;%20&#1089;&#1086;&#1074;&#1077;&#1090;&#1072;.docx" TargetMode="External"/><Relationship Id="rId10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Relationship Id="rId14" Type="http://schemas.openxmlformats.org/officeDocument/2006/relationships/hyperlink" Target="file:///C:\Users\user025\Desktop\&#1055;&#1047;&#1047;%20&#1042;&#1057;&#1045;\&#1055;&#1047;&#1047;%20&#1057;&#1086;&#1088;&#1090;&#1072;&#1074;&#1072;&#1083;&#1072;\&#1044;&#1045;&#1059;&#1057;&#1058;&#1042;&#1059;&#1070;&#1065;&#1045;&#1045;%20&#1055;&#1047;&#1047;\&#1043;&#1088;&#1072;&#1076;&#1086;&#1089;&#1090;&#1088;&#1086;&#1080;&#1090;&#1077;&#1083;&#1100;&#1085;&#1099;&#1077;%20&#1088;&#1077;&#1075;&#1083;&#1072;&#1084;&#1077;&#1085;&#1090;&#1099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3317</Words>
  <Characters>18910</Characters>
  <Application>Microsoft Office Word</Application>
  <DocSecurity>0</DocSecurity>
  <Lines>157</Lines>
  <Paragraphs>44</Paragraphs>
  <ScaleCrop>false</ScaleCrop>
  <Company/>
  <LinksUpToDate>false</LinksUpToDate>
  <CharactersWithSpaces>22183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6</cp:revision>
  <cp:lastPrinted>2026-05-06T11:18:00Z</cp:lastPrinted>
  <dcterms:created xsi:type="dcterms:W3CDTF">2025-07-28T06:04:00Z</dcterms:created>
  <dcterms:modified xsi:type="dcterms:W3CDTF">2026-05-06T11:20:00Z</dcterms:modified>
</cp:coreProperties>
</file>