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449" w:rsidRPr="00327F5D" w:rsidRDefault="00481637" w:rsidP="0074079D">
      <w:pPr>
        <w:pStyle w:val="af2"/>
        <w:jc w:val="center"/>
        <w:rPr>
          <w:rStyle w:val="ae"/>
          <w:rFonts w:ascii="Times New Roman" w:hAnsi="Times New Roman"/>
          <w:b/>
          <w:i w:val="0"/>
          <w:sz w:val="28"/>
          <w:szCs w:val="28"/>
        </w:rPr>
      </w:pPr>
      <w:r w:rsidRPr="00481637">
        <w:rPr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5614035</wp:posOffset>
                </wp:positionH>
                <wp:positionV relativeFrom="paragraph">
                  <wp:posOffset>-424815</wp:posOffset>
                </wp:positionV>
                <wp:extent cx="838200" cy="1404620"/>
                <wp:effectExtent l="0" t="0" r="19050" b="1016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1637" w:rsidRDefault="00481637">
                            <w: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42.05pt;margin-top:-33.45pt;width:6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">
                <v:textbox style="mso-fit-shape-to-text:t">
                  <w:txbxContent>
                    <w:p w:rsidR="00481637" w:rsidRDefault="00481637">
                      <w:r>
                        <w:t>ПРОЕКТ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35D5" w:rsidRPr="00327F5D">
        <w:rPr>
          <w:rStyle w:val="ae"/>
          <w:i w:val="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.9pt;margin-top:-5.4pt;width:55.35pt;height:64.8pt;z-index:251659264;mso-position-horizontal-relative:text;mso-position-vertical-relative:text">
            <v:imagedata r:id="rId8" o:title=""/>
            <w10:wrap type="topAndBottom"/>
          </v:shape>
          <o:OLEObject Type="Embed" ProgID="MSPhotoEd.3" ShapeID="_x0000_s1026" DrawAspect="Content" ObjectID="_1699086923" r:id="rId9"/>
        </w:object>
      </w:r>
    </w:p>
    <w:p w:rsidR="009B4449" w:rsidRPr="00327F5D" w:rsidRDefault="009B4449" w:rsidP="0074079D">
      <w:pPr>
        <w:pStyle w:val="af2"/>
        <w:ind w:left="-284" w:firstLine="284"/>
        <w:jc w:val="center"/>
        <w:rPr>
          <w:rStyle w:val="ae"/>
          <w:rFonts w:ascii="Times New Roman" w:hAnsi="Times New Roman"/>
          <w:b/>
          <w:i w:val="0"/>
          <w:sz w:val="28"/>
          <w:szCs w:val="28"/>
        </w:rPr>
      </w:pPr>
      <w:r w:rsidRPr="00327F5D">
        <w:rPr>
          <w:rStyle w:val="ae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9B4449" w:rsidRPr="00327F5D" w:rsidRDefault="009B4449" w:rsidP="0074079D">
      <w:pPr>
        <w:pStyle w:val="af2"/>
        <w:ind w:left="-284" w:firstLine="284"/>
        <w:jc w:val="center"/>
        <w:rPr>
          <w:rStyle w:val="ae"/>
          <w:rFonts w:ascii="Times New Roman" w:hAnsi="Times New Roman"/>
          <w:b/>
          <w:i w:val="0"/>
          <w:sz w:val="28"/>
          <w:szCs w:val="28"/>
        </w:rPr>
      </w:pPr>
    </w:p>
    <w:p w:rsidR="009B4449" w:rsidRPr="00327F5D" w:rsidRDefault="009B4449" w:rsidP="0074079D">
      <w:pPr>
        <w:pStyle w:val="af2"/>
        <w:ind w:left="-284" w:firstLine="284"/>
        <w:jc w:val="center"/>
        <w:rPr>
          <w:rStyle w:val="ae"/>
          <w:rFonts w:ascii="Times New Roman" w:hAnsi="Times New Roman"/>
          <w:b/>
          <w:i w:val="0"/>
          <w:sz w:val="28"/>
          <w:szCs w:val="28"/>
        </w:rPr>
      </w:pPr>
      <w:r w:rsidRPr="00327F5D">
        <w:rPr>
          <w:rStyle w:val="ae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9B4449" w:rsidRPr="00327F5D" w:rsidRDefault="009B4449" w:rsidP="0074079D">
      <w:pPr>
        <w:pStyle w:val="af2"/>
        <w:ind w:left="-284" w:firstLine="284"/>
        <w:jc w:val="center"/>
        <w:rPr>
          <w:rStyle w:val="ae"/>
          <w:rFonts w:ascii="Times New Roman" w:hAnsi="Times New Roman"/>
          <w:b/>
          <w:i w:val="0"/>
          <w:sz w:val="28"/>
          <w:szCs w:val="28"/>
        </w:rPr>
      </w:pPr>
      <w:r w:rsidRPr="00327F5D">
        <w:rPr>
          <w:rStyle w:val="ae"/>
          <w:rFonts w:ascii="Times New Roman" w:hAnsi="Times New Roman"/>
          <w:b/>
          <w:i w:val="0"/>
          <w:sz w:val="28"/>
          <w:szCs w:val="28"/>
        </w:rPr>
        <w:t>СОРТАВАЛЬСКОГО МУНИЦИПАЛЬНОГО РАЙОНА</w:t>
      </w:r>
    </w:p>
    <w:p w:rsidR="009B4449" w:rsidRPr="00327F5D" w:rsidRDefault="009B4449" w:rsidP="0074079D">
      <w:pPr>
        <w:pStyle w:val="af2"/>
        <w:ind w:left="-284" w:firstLine="284"/>
        <w:jc w:val="center"/>
        <w:rPr>
          <w:rStyle w:val="ae"/>
          <w:rFonts w:ascii="Times New Roman" w:hAnsi="Times New Roman"/>
          <w:b/>
          <w:i w:val="0"/>
          <w:sz w:val="28"/>
          <w:szCs w:val="28"/>
        </w:rPr>
      </w:pPr>
    </w:p>
    <w:p w:rsidR="009B4449" w:rsidRPr="00327F5D" w:rsidRDefault="009B4449" w:rsidP="0074079D">
      <w:pPr>
        <w:pStyle w:val="af2"/>
        <w:ind w:left="-284" w:firstLine="284"/>
        <w:jc w:val="center"/>
        <w:rPr>
          <w:rStyle w:val="ae"/>
          <w:rFonts w:ascii="Times New Roman" w:hAnsi="Times New Roman"/>
          <w:b/>
          <w:i w:val="0"/>
          <w:sz w:val="28"/>
          <w:szCs w:val="28"/>
        </w:rPr>
      </w:pPr>
      <w:r w:rsidRPr="00327F5D">
        <w:rPr>
          <w:rStyle w:val="ae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9B4449" w:rsidRPr="00327F5D" w:rsidRDefault="009B4449" w:rsidP="009B4449">
      <w:pPr>
        <w:pStyle w:val="af2"/>
        <w:jc w:val="center"/>
        <w:rPr>
          <w:rStyle w:val="ae"/>
          <w:rFonts w:ascii="Times New Roman" w:hAnsi="Times New Roman"/>
          <w:b/>
          <w:i w:val="0"/>
          <w:sz w:val="28"/>
          <w:szCs w:val="28"/>
        </w:rPr>
      </w:pPr>
    </w:p>
    <w:p w:rsidR="009B4449" w:rsidRPr="00327F5D" w:rsidRDefault="009B4449" w:rsidP="009B4449">
      <w:pPr>
        <w:pStyle w:val="af2"/>
        <w:jc w:val="center"/>
        <w:rPr>
          <w:rStyle w:val="ae"/>
          <w:rFonts w:ascii="Times New Roman" w:hAnsi="Times New Roman"/>
          <w:i w:val="0"/>
          <w:sz w:val="28"/>
          <w:szCs w:val="28"/>
        </w:rPr>
      </w:pPr>
      <w:r w:rsidRPr="00327F5D">
        <w:rPr>
          <w:rStyle w:val="ae"/>
          <w:rFonts w:ascii="Times New Roman" w:hAnsi="Times New Roman"/>
          <w:sz w:val="28"/>
          <w:szCs w:val="28"/>
        </w:rPr>
        <w:t xml:space="preserve">«_____» ___________ </w:t>
      </w:r>
      <w:r w:rsidRPr="00327F5D">
        <w:rPr>
          <w:rStyle w:val="ae"/>
          <w:rFonts w:ascii="Times New Roman" w:hAnsi="Times New Roman"/>
          <w:i w:val="0"/>
          <w:sz w:val="28"/>
          <w:szCs w:val="28"/>
        </w:rPr>
        <w:t>2021 г</w:t>
      </w:r>
      <w:r w:rsidRPr="00327F5D">
        <w:rPr>
          <w:rStyle w:val="ae"/>
          <w:rFonts w:ascii="Times New Roman" w:hAnsi="Times New Roman"/>
          <w:sz w:val="28"/>
          <w:szCs w:val="28"/>
        </w:rPr>
        <w:t>.</w:t>
      </w:r>
      <w:r w:rsidRPr="00327F5D">
        <w:rPr>
          <w:rStyle w:val="ae"/>
          <w:rFonts w:ascii="Times New Roman" w:hAnsi="Times New Roman"/>
          <w:sz w:val="28"/>
          <w:szCs w:val="28"/>
        </w:rPr>
        <w:tab/>
      </w:r>
      <w:r w:rsidRPr="00327F5D">
        <w:rPr>
          <w:rStyle w:val="ae"/>
          <w:rFonts w:ascii="Times New Roman" w:hAnsi="Times New Roman"/>
          <w:sz w:val="28"/>
          <w:szCs w:val="28"/>
        </w:rPr>
        <w:tab/>
      </w:r>
      <w:r w:rsidRPr="00327F5D">
        <w:rPr>
          <w:rStyle w:val="ae"/>
          <w:rFonts w:ascii="Times New Roman" w:hAnsi="Times New Roman"/>
          <w:sz w:val="28"/>
          <w:szCs w:val="28"/>
        </w:rPr>
        <w:tab/>
      </w:r>
      <w:r w:rsidRPr="00327F5D">
        <w:rPr>
          <w:rStyle w:val="ae"/>
          <w:rFonts w:ascii="Times New Roman" w:hAnsi="Times New Roman"/>
          <w:sz w:val="28"/>
          <w:szCs w:val="28"/>
        </w:rPr>
        <w:tab/>
      </w:r>
      <w:r w:rsidRPr="00327F5D">
        <w:rPr>
          <w:rStyle w:val="ae"/>
          <w:rFonts w:ascii="Times New Roman" w:hAnsi="Times New Roman"/>
          <w:sz w:val="28"/>
          <w:szCs w:val="28"/>
        </w:rPr>
        <w:tab/>
      </w:r>
      <w:r w:rsidRPr="00327F5D">
        <w:rPr>
          <w:rStyle w:val="ae"/>
          <w:rFonts w:ascii="Times New Roman" w:hAnsi="Times New Roman"/>
          <w:sz w:val="28"/>
          <w:szCs w:val="28"/>
        </w:rPr>
        <w:tab/>
      </w:r>
      <w:r w:rsidRPr="00327F5D">
        <w:rPr>
          <w:rStyle w:val="ae"/>
          <w:rFonts w:ascii="Times New Roman" w:hAnsi="Times New Roman"/>
          <w:sz w:val="28"/>
          <w:szCs w:val="28"/>
        </w:rPr>
        <w:tab/>
      </w:r>
      <w:r w:rsidRPr="00327F5D">
        <w:rPr>
          <w:rStyle w:val="ae"/>
          <w:rFonts w:ascii="Times New Roman" w:hAnsi="Times New Roman"/>
          <w:i w:val="0"/>
          <w:sz w:val="28"/>
          <w:szCs w:val="28"/>
        </w:rPr>
        <w:t>№</w:t>
      </w:r>
      <w:r w:rsidRPr="00327F5D">
        <w:rPr>
          <w:rStyle w:val="ae"/>
          <w:rFonts w:ascii="Times New Roman" w:hAnsi="Times New Roman"/>
          <w:sz w:val="28"/>
          <w:szCs w:val="28"/>
        </w:rPr>
        <w:t xml:space="preserve">  ____</w:t>
      </w:r>
    </w:p>
    <w:p w:rsidR="009B4449" w:rsidRPr="00327F5D" w:rsidRDefault="009B4449" w:rsidP="009B4449">
      <w:pPr>
        <w:rPr>
          <w:sz w:val="28"/>
          <w:szCs w:val="28"/>
        </w:rPr>
      </w:pPr>
    </w:p>
    <w:p w:rsidR="009B4449" w:rsidRPr="00327F5D" w:rsidRDefault="009B4449" w:rsidP="009B4449">
      <w:pPr>
        <w:contextualSpacing/>
        <w:jc w:val="center"/>
        <w:rPr>
          <w:b/>
          <w:sz w:val="27"/>
          <w:szCs w:val="27"/>
          <w:shd w:val="clear" w:color="auto" w:fill="FFFFFF"/>
        </w:rPr>
      </w:pPr>
      <w:r w:rsidRPr="00327F5D">
        <w:rPr>
          <w:b/>
          <w:sz w:val="27"/>
          <w:szCs w:val="27"/>
          <w:shd w:val="clear" w:color="auto" w:fill="FFFFFF"/>
        </w:rPr>
        <w:t xml:space="preserve">Об </w:t>
      </w:r>
      <w:r w:rsidR="003B35D5" w:rsidRPr="00327F5D">
        <w:rPr>
          <w:b/>
          <w:sz w:val="27"/>
          <w:szCs w:val="27"/>
          <w:shd w:val="clear" w:color="auto" w:fill="FFFFFF"/>
        </w:rPr>
        <w:t>определении</w:t>
      </w:r>
      <w:r w:rsidRPr="00327F5D">
        <w:rPr>
          <w:b/>
          <w:sz w:val="27"/>
          <w:szCs w:val="27"/>
          <w:shd w:val="clear" w:color="auto" w:fill="FFFFFF"/>
        </w:rPr>
        <w:t xml:space="preserve"> размера вреда,</w:t>
      </w:r>
    </w:p>
    <w:p w:rsidR="009B4449" w:rsidRPr="00327F5D" w:rsidRDefault="009B4449" w:rsidP="009B4449">
      <w:pPr>
        <w:contextualSpacing/>
        <w:jc w:val="center"/>
        <w:rPr>
          <w:b/>
          <w:sz w:val="27"/>
          <w:szCs w:val="27"/>
          <w:shd w:val="clear" w:color="auto" w:fill="FFFFFF"/>
        </w:rPr>
      </w:pPr>
      <w:r w:rsidRPr="00327F5D">
        <w:rPr>
          <w:b/>
          <w:sz w:val="27"/>
          <w:szCs w:val="27"/>
          <w:shd w:val="clear" w:color="auto" w:fill="FFFFFF"/>
        </w:rPr>
        <w:t>причиняемого тяжеловесными транспортными</w:t>
      </w:r>
    </w:p>
    <w:p w:rsidR="009B4449" w:rsidRPr="00327F5D" w:rsidRDefault="009B4449" w:rsidP="009B4449">
      <w:pPr>
        <w:contextualSpacing/>
        <w:jc w:val="center"/>
        <w:rPr>
          <w:b/>
          <w:sz w:val="27"/>
          <w:szCs w:val="27"/>
          <w:shd w:val="clear" w:color="auto" w:fill="FFFFFF"/>
        </w:rPr>
      </w:pPr>
      <w:r w:rsidRPr="00327F5D">
        <w:rPr>
          <w:b/>
          <w:sz w:val="27"/>
          <w:szCs w:val="27"/>
          <w:shd w:val="clear" w:color="auto" w:fill="FFFFFF"/>
        </w:rPr>
        <w:t xml:space="preserve">средствами, при движении </w:t>
      </w:r>
      <w:r w:rsidR="003B35D5" w:rsidRPr="00327F5D">
        <w:rPr>
          <w:b/>
          <w:sz w:val="27"/>
          <w:szCs w:val="27"/>
          <w:shd w:val="clear" w:color="auto" w:fill="FFFFFF"/>
        </w:rPr>
        <w:t xml:space="preserve">таких транспортных средств </w:t>
      </w:r>
      <w:r w:rsidRPr="00327F5D">
        <w:rPr>
          <w:b/>
          <w:sz w:val="27"/>
          <w:szCs w:val="27"/>
          <w:shd w:val="clear" w:color="auto" w:fill="FFFFFF"/>
        </w:rPr>
        <w:t>по автомобильным</w:t>
      </w:r>
    </w:p>
    <w:p w:rsidR="009B4449" w:rsidRPr="00327F5D" w:rsidRDefault="009B4449" w:rsidP="009B4449">
      <w:pPr>
        <w:ind w:firstLine="709"/>
        <w:jc w:val="center"/>
        <w:rPr>
          <w:b/>
          <w:sz w:val="27"/>
          <w:szCs w:val="27"/>
        </w:rPr>
      </w:pPr>
      <w:r w:rsidRPr="00327F5D">
        <w:rPr>
          <w:b/>
          <w:sz w:val="27"/>
          <w:szCs w:val="27"/>
          <w:shd w:val="clear" w:color="auto" w:fill="FFFFFF"/>
        </w:rPr>
        <w:t xml:space="preserve">дорогам </w:t>
      </w:r>
      <w:r w:rsidR="003B35D5" w:rsidRPr="00327F5D">
        <w:rPr>
          <w:b/>
          <w:sz w:val="27"/>
          <w:szCs w:val="27"/>
          <w:shd w:val="clear" w:color="auto" w:fill="FFFFFF"/>
        </w:rPr>
        <w:t xml:space="preserve">местного значения </w:t>
      </w:r>
      <w:r w:rsidRPr="00327F5D">
        <w:rPr>
          <w:b/>
          <w:sz w:val="27"/>
          <w:szCs w:val="27"/>
          <w:shd w:val="clear" w:color="auto" w:fill="FFFFFF"/>
        </w:rPr>
        <w:t>Сортавальского муниципального района</w:t>
      </w:r>
      <w:r w:rsidRPr="00327F5D">
        <w:rPr>
          <w:sz w:val="27"/>
          <w:szCs w:val="27"/>
          <w:shd w:val="clear" w:color="auto" w:fill="FFFFFF"/>
        </w:rPr>
        <w:t xml:space="preserve"> </w:t>
      </w:r>
    </w:p>
    <w:p w:rsidR="009B4449" w:rsidRPr="00327F5D" w:rsidRDefault="009B4449" w:rsidP="009B4449">
      <w:pPr>
        <w:ind w:firstLine="709"/>
        <w:jc w:val="both"/>
        <w:rPr>
          <w:sz w:val="27"/>
          <w:szCs w:val="27"/>
        </w:rPr>
      </w:pPr>
    </w:p>
    <w:p w:rsidR="009B4449" w:rsidRPr="00327F5D" w:rsidRDefault="003B35D5" w:rsidP="009B4449">
      <w:pPr>
        <w:ind w:firstLine="709"/>
        <w:jc w:val="both"/>
        <w:rPr>
          <w:sz w:val="27"/>
          <w:szCs w:val="27"/>
        </w:rPr>
      </w:pPr>
      <w:r w:rsidRPr="00327F5D">
        <w:rPr>
          <w:sz w:val="27"/>
          <w:szCs w:val="27"/>
        </w:rPr>
        <w:t xml:space="preserve">В соответствии со статьей 31 Федерального закона от 08.11.2007 </w:t>
      </w:r>
      <w:r w:rsidR="00DD4EAB">
        <w:rPr>
          <w:sz w:val="27"/>
          <w:szCs w:val="27"/>
        </w:rPr>
        <w:t>№</w:t>
      </w:r>
      <w:r w:rsidRPr="00327F5D">
        <w:rPr>
          <w:sz w:val="27"/>
          <w:szCs w:val="27"/>
        </w:rPr>
        <w:t xml:space="preserve">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и постановлением Правительства Российской Федерации от 31.01.2020 </w:t>
      </w:r>
      <w:r w:rsidR="00DD4EAB">
        <w:rPr>
          <w:sz w:val="27"/>
          <w:szCs w:val="27"/>
        </w:rPr>
        <w:t>№</w:t>
      </w:r>
      <w:r w:rsidRPr="00327F5D">
        <w:rPr>
          <w:sz w:val="27"/>
          <w:szCs w:val="27"/>
        </w:rPr>
        <w:t xml:space="preserve"> 67 "Об утверждении правил возмещения вреда, причиняемого тяжеловесными транспортными средствами, об изменении и признании утратившими силу некоторых актов Правительства Российской Федерации" </w:t>
      </w:r>
      <w:r w:rsidR="009B4449" w:rsidRPr="00327F5D">
        <w:rPr>
          <w:sz w:val="27"/>
          <w:szCs w:val="27"/>
        </w:rPr>
        <w:t>администрация Сортавальского муниципального района постановляет:</w:t>
      </w:r>
    </w:p>
    <w:p w:rsidR="00CB3D58" w:rsidRPr="00327F5D" w:rsidRDefault="003B35D5" w:rsidP="002B07D0">
      <w:pPr>
        <w:pStyle w:val="a6"/>
        <w:numPr>
          <w:ilvl w:val="0"/>
          <w:numId w:val="7"/>
        </w:numPr>
        <w:spacing w:after="200" w:line="276" w:lineRule="auto"/>
        <w:ind w:left="0" w:firstLine="426"/>
        <w:jc w:val="both"/>
        <w:rPr>
          <w:sz w:val="27"/>
          <w:szCs w:val="27"/>
        </w:rPr>
      </w:pPr>
      <w:r w:rsidRPr="00327F5D">
        <w:rPr>
          <w:sz w:val="27"/>
          <w:szCs w:val="27"/>
        </w:rPr>
        <w:t xml:space="preserve">Определить значения постоянных коэффициентов, применяемых при расчете размера вреда, причиняемого тяжеловесными транспортными средствами, при движении таких транспортных средств по автомобильным дорогам местного значения </w:t>
      </w:r>
      <w:r w:rsidR="00CB3D58" w:rsidRPr="00327F5D">
        <w:rPr>
          <w:sz w:val="27"/>
          <w:szCs w:val="27"/>
        </w:rPr>
        <w:t>Сортавальского муниципального района</w:t>
      </w:r>
      <w:r w:rsidRPr="00327F5D">
        <w:rPr>
          <w:sz w:val="27"/>
          <w:szCs w:val="27"/>
        </w:rPr>
        <w:t xml:space="preserve">, согласно приложению </w:t>
      </w:r>
      <w:r w:rsidR="00CB3D58" w:rsidRPr="00327F5D">
        <w:rPr>
          <w:sz w:val="27"/>
          <w:szCs w:val="27"/>
        </w:rPr>
        <w:t>№</w:t>
      </w:r>
      <w:r w:rsidRPr="00327F5D">
        <w:rPr>
          <w:sz w:val="27"/>
          <w:szCs w:val="27"/>
        </w:rPr>
        <w:t xml:space="preserve"> 1 к настоящему постановлению</w:t>
      </w:r>
      <w:r w:rsidR="00CB3D58" w:rsidRPr="00327F5D">
        <w:rPr>
          <w:sz w:val="27"/>
          <w:szCs w:val="27"/>
        </w:rPr>
        <w:t>.</w:t>
      </w:r>
    </w:p>
    <w:p w:rsidR="009B4449" w:rsidRPr="00327F5D" w:rsidRDefault="00CB3D58" w:rsidP="002B07D0">
      <w:pPr>
        <w:pStyle w:val="a6"/>
        <w:numPr>
          <w:ilvl w:val="0"/>
          <w:numId w:val="7"/>
        </w:numPr>
        <w:spacing w:after="200" w:line="276" w:lineRule="auto"/>
        <w:ind w:left="0" w:firstLine="426"/>
        <w:jc w:val="both"/>
        <w:rPr>
          <w:sz w:val="27"/>
          <w:szCs w:val="27"/>
        </w:rPr>
      </w:pPr>
      <w:r w:rsidRPr="00327F5D">
        <w:rPr>
          <w:sz w:val="27"/>
          <w:szCs w:val="27"/>
        </w:rPr>
        <w:t>Определить показатели размера вреда, причиняемого тяжеловесными транспортными средствами, при движении таких транспортных средств по автомобильным дорогам местного значения Сортавальского муниципального райо</w:t>
      </w:r>
      <w:r w:rsidR="002B07D0" w:rsidRPr="00327F5D">
        <w:rPr>
          <w:sz w:val="27"/>
          <w:szCs w:val="27"/>
        </w:rPr>
        <w:t>н</w:t>
      </w:r>
      <w:r w:rsidRPr="00327F5D">
        <w:rPr>
          <w:sz w:val="27"/>
          <w:szCs w:val="27"/>
        </w:rPr>
        <w:t xml:space="preserve">а, согласно приложению </w:t>
      </w:r>
      <w:r w:rsidR="002B07D0" w:rsidRPr="00327F5D">
        <w:rPr>
          <w:sz w:val="27"/>
          <w:szCs w:val="27"/>
        </w:rPr>
        <w:t>№</w:t>
      </w:r>
      <w:r w:rsidRPr="00327F5D">
        <w:rPr>
          <w:sz w:val="27"/>
          <w:szCs w:val="27"/>
        </w:rPr>
        <w:t xml:space="preserve"> 2 к настоящему постановлению</w:t>
      </w:r>
      <w:r w:rsidR="00C02C07" w:rsidRPr="00327F5D">
        <w:rPr>
          <w:sz w:val="27"/>
          <w:szCs w:val="27"/>
        </w:rPr>
        <w:t>.</w:t>
      </w:r>
    </w:p>
    <w:p w:rsidR="009B4449" w:rsidRPr="00327F5D" w:rsidRDefault="009B4449" w:rsidP="009B4449">
      <w:pPr>
        <w:pStyle w:val="a6"/>
        <w:numPr>
          <w:ilvl w:val="0"/>
          <w:numId w:val="7"/>
        </w:numPr>
        <w:spacing w:after="200" w:line="276" w:lineRule="auto"/>
        <w:ind w:left="0" w:firstLine="426"/>
        <w:jc w:val="both"/>
        <w:rPr>
          <w:sz w:val="27"/>
          <w:szCs w:val="27"/>
        </w:rPr>
      </w:pPr>
      <w:r w:rsidRPr="00327F5D">
        <w:rPr>
          <w:sz w:val="27"/>
          <w:szCs w:val="27"/>
        </w:rPr>
        <w:t>Опубликовать настоящее постановление в официальных средствах массовой информации и разместить на сайте администрации Сортавальского муниципального района в сети Интернет.</w:t>
      </w:r>
    </w:p>
    <w:p w:rsidR="002B07D0" w:rsidRPr="00327F5D" w:rsidRDefault="002B07D0" w:rsidP="002B07D0">
      <w:pPr>
        <w:pStyle w:val="a6"/>
        <w:numPr>
          <w:ilvl w:val="0"/>
          <w:numId w:val="7"/>
        </w:numPr>
        <w:spacing w:after="200" w:line="276" w:lineRule="auto"/>
        <w:ind w:left="0" w:firstLine="426"/>
        <w:jc w:val="both"/>
        <w:rPr>
          <w:sz w:val="27"/>
          <w:szCs w:val="27"/>
        </w:rPr>
      </w:pPr>
      <w:r w:rsidRPr="00327F5D">
        <w:rPr>
          <w:sz w:val="27"/>
          <w:szCs w:val="27"/>
        </w:rPr>
        <w:t xml:space="preserve">Контроль за исполнением настоящего постановления возложить на заместителя главы администрации по экономике и финансов Е.К. Иванову. </w:t>
      </w:r>
    </w:p>
    <w:p w:rsidR="009B4449" w:rsidRPr="00327F5D" w:rsidRDefault="009B4449" w:rsidP="009B4449">
      <w:pPr>
        <w:pStyle w:val="a6"/>
        <w:ind w:left="1068"/>
        <w:jc w:val="both"/>
        <w:rPr>
          <w:sz w:val="28"/>
          <w:szCs w:val="28"/>
        </w:rPr>
      </w:pPr>
    </w:p>
    <w:p w:rsidR="009B4449" w:rsidRPr="00327F5D" w:rsidRDefault="009B4449" w:rsidP="009B4449">
      <w:pPr>
        <w:spacing w:line="360" w:lineRule="auto"/>
        <w:jc w:val="both"/>
        <w:rPr>
          <w:sz w:val="27"/>
          <w:szCs w:val="27"/>
        </w:rPr>
      </w:pPr>
      <w:r w:rsidRPr="00327F5D">
        <w:rPr>
          <w:sz w:val="27"/>
          <w:szCs w:val="27"/>
        </w:rPr>
        <w:t xml:space="preserve">Глава администрации                                                                           </w:t>
      </w:r>
      <w:r w:rsidR="002B07D0" w:rsidRPr="00327F5D">
        <w:rPr>
          <w:sz w:val="27"/>
          <w:szCs w:val="27"/>
        </w:rPr>
        <w:t xml:space="preserve">              </w:t>
      </w:r>
      <w:r w:rsidRPr="00327F5D">
        <w:rPr>
          <w:sz w:val="27"/>
          <w:szCs w:val="27"/>
        </w:rPr>
        <w:t xml:space="preserve">  Л.П. Гулевич</w:t>
      </w:r>
    </w:p>
    <w:p w:rsidR="00DD4EAB" w:rsidRDefault="00DD4EAB" w:rsidP="00AE3742">
      <w:pPr>
        <w:jc w:val="right"/>
        <w:rPr>
          <w:sz w:val="27"/>
          <w:szCs w:val="27"/>
        </w:rPr>
      </w:pPr>
    </w:p>
    <w:p w:rsidR="002B07D0" w:rsidRPr="00327F5D" w:rsidRDefault="002B07D0" w:rsidP="00AE3742">
      <w:pPr>
        <w:jc w:val="right"/>
        <w:rPr>
          <w:sz w:val="27"/>
          <w:szCs w:val="27"/>
        </w:rPr>
      </w:pPr>
      <w:r w:rsidRPr="00327F5D">
        <w:rPr>
          <w:sz w:val="27"/>
          <w:szCs w:val="27"/>
        </w:rPr>
        <w:lastRenderedPageBreak/>
        <w:t>П</w:t>
      </w:r>
      <w:r w:rsidR="00881EB1" w:rsidRPr="00327F5D">
        <w:rPr>
          <w:sz w:val="27"/>
          <w:szCs w:val="27"/>
        </w:rPr>
        <w:t>риложение</w:t>
      </w:r>
      <w:r w:rsidRPr="00327F5D">
        <w:rPr>
          <w:sz w:val="27"/>
          <w:szCs w:val="27"/>
        </w:rPr>
        <w:t xml:space="preserve"> №</w:t>
      </w:r>
      <w:r w:rsidR="00881EB1" w:rsidRPr="00327F5D">
        <w:rPr>
          <w:sz w:val="27"/>
          <w:szCs w:val="27"/>
        </w:rPr>
        <w:t xml:space="preserve"> 1 </w:t>
      </w:r>
    </w:p>
    <w:p w:rsidR="002B07D0" w:rsidRPr="00327F5D" w:rsidRDefault="00881EB1" w:rsidP="00AE3742">
      <w:pPr>
        <w:jc w:val="right"/>
        <w:rPr>
          <w:sz w:val="27"/>
          <w:szCs w:val="27"/>
        </w:rPr>
      </w:pPr>
      <w:r w:rsidRPr="00327F5D">
        <w:rPr>
          <w:sz w:val="27"/>
          <w:szCs w:val="27"/>
        </w:rPr>
        <w:t xml:space="preserve">к </w:t>
      </w:r>
      <w:r w:rsidR="002B07D0" w:rsidRPr="00327F5D">
        <w:rPr>
          <w:sz w:val="27"/>
          <w:szCs w:val="27"/>
        </w:rPr>
        <w:t>п</w:t>
      </w:r>
      <w:r w:rsidR="00AE3742" w:rsidRPr="00327F5D">
        <w:rPr>
          <w:sz w:val="27"/>
          <w:szCs w:val="27"/>
        </w:rPr>
        <w:t xml:space="preserve">остановлению </w:t>
      </w:r>
      <w:r w:rsidRPr="00327F5D">
        <w:rPr>
          <w:sz w:val="27"/>
          <w:szCs w:val="27"/>
        </w:rPr>
        <w:t xml:space="preserve">Администрации </w:t>
      </w:r>
    </w:p>
    <w:p w:rsidR="00AE3742" w:rsidRPr="00327F5D" w:rsidRDefault="00881EB1" w:rsidP="00AE3742">
      <w:pPr>
        <w:jc w:val="right"/>
        <w:rPr>
          <w:sz w:val="27"/>
          <w:szCs w:val="27"/>
        </w:rPr>
      </w:pPr>
      <w:r w:rsidRPr="00327F5D">
        <w:rPr>
          <w:sz w:val="27"/>
          <w:szCs w:val="27"/>
        </w:rPr>
        <w:t xml:space="preserve">Сортавальского муниципального района </w:t>
      </w:r>
    </w:p>
    <w:p w:rsidR="00AE3742" w:rsidRPr="00327F5D" w:rsidRDefault="00AE3742" w:rsidP="00AE3742">
      <w:pPr>
        <w:jc w:val="right"/>
        <w:rPr>
          <w:sz w:val="27"/>
          <w:szCs w:val="27"/>
        </w:rPr>
      </w:pPr>
      <w:r w:rsidRPr="00327F5D">
        <w:rPr>
          <w:sz w:val="27"/>
          <w:szCs w:val="27"/>
        </w:rPr>
        <w:t>от «___» _________2021 №_____</w:t>
      </w:r>
    </w:p>
    <w:p w:rsidR="00AE3742" w:rsidRPr="00327F5D" w:rsidRDefault="00AE3742" w:rsidP="00AE3742">
      <w:pPr>
        <w:pStyle w:val="a6"/>
        <w:ind w:left="0"/>
        <w:jc w:val="right"/>
        <w:rPr>
          <w:sz w:val="27"/>
          <w:szCs w:val="27"/>
        </w:rPr>
      </w:pPr>
    </w:p>
    <w:p w:rsidR="002B1DFA" w:rsidRPr="00327F5D" w:rsidRDefault="002B1DFA" w:rsidP="002B1DFA">
      <w:pPr>
        <w:pStyle w:val="a6"/>
        <w:rPr>
          <w:sz w:val="27"/>
          <w:szCs w:val="27"/>
        </w:rPr>
      </w:pPr>
    </w:p>
    <w:p w:rsidR="002B07D0" w:rsidRPr="00327F5D" w:rsidRDefault="002B07D0" w:rsidP="00AB4E04">
      <w:pPr>
        <w:pStyle w:val="a6"/>
        <w:ind w:left="0" w:firstLine="11"/>
        <w:jc w:val="center"/>
        <w:rPr>
          <w:sz w:val="27"/>
          <w:szCs w:val="27"/>
        </w:rPr>
      </w:pPr>
      <w:r w:rsidRPr="00327F5D">
        <w:rPr>
          <w:sz w:val="27"/>
          <w:szCs w:val="27"/>
        </w:rPr>
        <w:t>Значения</w:t>
      </w:r>
      <w:r w:rsidRPr="00327F5D">
        <w:rPr>
          <w:sz w:val="27"/>
          <w:szCs w:val="27"/>
        </w:rPr>
        <w:br/>
        <w:t xml:space="preserve">постоянных коэффициентов, применяемых при расчете размера вреда, причиняемого транспортными средствами, осуществляющими перевозки тяжеловесных грузов, при движении таких транспортных средств по автомобильным дорогам местного значения </w:t>
      </w:r>
    </w:p>
    <w:p w:rsidR="002B1DFA" w:rsidRPr="00327F5D" w:rsidRDefault="005314D3" w:rsidP="00AB4E04">
      <w:pPr>
        <w:pStyle w:val="a6"/>
        <w:ind w:left="0" w:firstLine="11"/>
        <w:jc w:val="center"/>
        <w:rPr>
          <w:sz w:val="27"/>
          <w:szCs w:val="27"/>
        </w:rPr>
      </w:pPr>
      <w:r w:rsidRPr="00327F5D">
        <w:rPr>
          <w:sz w:val="27"/>
          <w:szCs w:val="27"/>
        </w:rPr>
        <w:t>Сортавальского муниципального района</w:t>
      </w:r>
    </w:p>
    <w:p w:rsidR="002B1DFA" w:rsidRPr="00327F5D" w:rsidRDefault="002B1DFA" w:rsidP="002B1DFA">
      <w:pPr>
        <w:pStyle w:val="a6"/>
        <w:ind w:left="0"/>
        <w:jc w:val="right"/>
        <w:rPr>
          <w:sz w:val="27"/>
          <w:szCs w:val="27"/>
        </w:rPr>
      </w:pPr>
    </w:p>
    <w:p w:rsidR="002B1DFA" w:rsidRPr="00327F5D" w:rsidRDefault="002B1DFA" w:rsidP="002B1DFA">
      <w:pPr>
        <w:pStyle w:val="a6"/>
        <w:ind w:left="0"/>
        <w:jc w:val="right"/>
        <w:rPr>
          <w:sz w:val="27"/>
          <w:szCs w:val="27"/>
        </w:rPr>
      </w:pPr>
    </w:p>
    <w:tbl>
      <w:tblPr>
        <w:tblStyle w:val="af1"/>
        <w:tblW w:w="9493" w:type="dxa"/>
        <w:tblLook w:val="04A0" w:firstRow="1" w:lastRow="0" w:firstColumn="1" w:lastColumn="0" w:noHBand="0" w:noVBand="1"/>
      </w:tblPr>
      <w:tblGrid>
        <w:gridCol w:w="3397"/>
        <w:gridCol w:w="1985"/>
        <w:gridCol w:w="2059"/>
        <w:gridCol w:w="2052"/>
      </w:tblGrid>
      <w:tr w:rsidR="002B1DFA" w:rsidRPr="00327F5D" w:rsidTr="00CC383B">
        <w:trPr>
          <w:trHeight w:val="515"/>
        </w:trPr>
        <w:tc>
          <w:tcPr>
            <w:tcW w:w="3397" w:type="dxa"/>
            <w:vMerge w:val="restart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Нормативная нагрузка на ось транспортного средства для автомобильной дороги, т</w:t>
            </w:r>
          </w:p>
        </w:tc>
        <w:tc>
          <w:tcPr>
            <w:tcW w:w="1985" w:type="dxa"/>
            <w:vMerge w:val="restart"/>
            <w:vAlign w:val="center"/>
          </w:tcPr>
          <w:p w:rsidR="002B1DFA" w:rsidRPr="00327F5D" w:rsidRDefault="002B1DFA" w:rsidP="00E65D73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proofErr w:type="spellStart"/>
            <w:r w:rsidRPr="00327F5D">
              <w:rPr>
                <w:sz w:val="27"/>
                <w:szCs w:val="27"/>
              </w:rPr>
              <w:t>Р</w:t>
            </w:r>
            <w:r w:rsidRPr="00327F5D">
              <w:rPr>
                <w:sz w:val="27"/>
                <w:szCs w:val="27"/>
                <w:vertAlign w:val="subscript"/>
              </w:rPr>
              <w:t>исх.ось</w:t>
            </w:r>
            <w:proofErr w:type="spellEnd"/>
            <w:r w:rsidR="002B07D0" w:rsidRPr="00327F5D">
              <w:rPr>
                <w:sz w:val="27"/>
                <w:szCs w:val="27"/>
                <w:vertAlign w:val="subscript"/>
              </w:rPr>
              <w:t>*</w:t>
            </w:r>
            <w:r w:rsidRPr="00327F5D">
              <w:rPr>
                <w:sz w:val="27"/>
                <w:szCs w:val="27"/>
              </w:rPr>
              <w:t>,</w:t>
            </w:r>
            <w:r w:rsidR="007F441C" w:rsidRPr="00327F5D">
              <w:rPr>
                <w:sz w:val="27"/>
                <w:szCs w:val="27"/>
              </w:rPr>
              <w:t xml:space="preserve">                           </w:t>
            </w:r>
            <w:r w:rsidRPr="00327F5D">
              <w:rPr>
                <w:sz w:val="27"/>
                <w:szCs w:val="27"/>
              </w:rPr>
              <w:t xml:space="preserve"> руб./100 км</w:t>
            </w:r>
          </w:p>
        </w:tc>
        <w:tc>
          <w:tcPr>
            <w:tcW w:w="4111" w:type="dxa"/>
            <w:gridSpan w:val="2"/>
            <w:vAlign w:val="center"/>
          </w:tcPr>
          <w:p w:rsidR="002B1DFA" w:rsidRPr="00327F5D" w:rsidRDefault="002B1DFA" w:rsidP="007F441C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Постоянные коэффициенты</w:t>
            </w:r>
          </w:p>
        </w:tc>
      </w:tr>
      <w:tr w:rsidR="002B1DFA" w:rsidRPr="00327F5D" w:rsidTr="00CC383B">
        <w:tc>
          <w:tcPr>
            <w:tcW w:w="3397" w:type="dxa"/>
            <w:vMerge/>
          </w:tcPr>
          <w:p w:rsidR="002B1DFA" w:rsidRPr="00327F5D" w:rsidRDefault="002B1DFA" w:rsidP="009B4449">
            <w:pPr>
              <w:pStyle w:val="a6"/>
              <w:ind w:left="0"/>
              <w:jc w:val="right"/>
              <w:rPr>
                <w:sz w:val="27"/>
                <w:szCs w:val="27"/>
              </w:rPr>
            </w:pPr>
          </w:p>
        </w:tc>
        <w:tc>
          <w:tcPr>
            <w:tcW w:w="1985" w:type="dxa"/>
            <w:vMerge/>
          </w:tcPr>
          <w:p w:rsidR="002B1DFA" w:rsidRPr="00327F5D" w:rsidRDefault="002B1DFA" w:rsidP="009B4449">
            <w:pPr>
              <w:pStyle w:val="a6"/>
              <w:ind w:left="0"/>
              <w:jc w:val="right"/>
              <w:rPr>
                <w:sz w:val="27"/>
                <w:szCs w:val="27"/>
              </w:rPr>
            </w:pPr>
          </w:p>
        </w:tc>
        <w:tc>
          <w:tcPr>
            <w:tcW w:w="2059" w:type="dxa"/>
            <w:vAlign w:val="center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  <w:lang w:val="en-US"/>
              </w:rPr>
              <w:t>a</w:t>
            </w:r>
          </w:p>
        </w:tc>
        <w:tc>
          <w:tcPr>
            <w:tcW w:w="2052" w:type="dxa"/>
            <w:vAlign w:val="center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  <w:lang w:val="en-US"/>
              </w:rPr>
              <w:t>b</w:t>
            </w:r>
          </w:p>
        </w:tc>
      </w:tr>
      <w:tr w:rsidR="002B1DFA" w:rsidRPr="00327F5D" w:rsidTr="00CC383B">
        <w:tc>
          <w:tcPr>
            <w:tcW w:w="3397" w:type="dxa"/>
          </w:tcPr>
          <w:p w:rsidR="002B1DFA" w:rsidRPr="00327F5D" w:rsidRDefault="002B1DFA" w:rsidP="00FE3D08">
            <w:pPr>
              <w:pStyle w:val="a6"/>
              <w:tabs>
                <w:tab w:val="center" w:pos="1449"/>
                <w:tab w:val="left" w:pos="2190"/>
              </w:tabs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10</w:t>
            </w:r>
          </w:p>
        </w:tc>
        <w:tc>
          <w:tcPr>
            <w:tcW w:w="1985" w:type="dxa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1840</w:t>
            </w:r>
          </w:p>
        </w:tc>
        <w:tc>
          <w:tcPr>
            <w:tcW w:w="2059" w:type="dxa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37,7</w:t>
            </w:r>
          </w:p>
        </w:tc>
        <w:tc>
          <w:tcPr>
            <w:tcW w:w="2052" w:type="dxa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2,4</w:t>
            </w:r>
          </w:p>
        </w:tc>
      </w:tr>
      <w:tr w:rsidR="002B1DFA" w:rsidRPr="00327F5D" w:rsidTr="00CC383B">
        <w:tc>
          <w:tcPr>
            <w:tcW w:w="3397" w:type="dxa"/>
          </w:tcPr>
          <w:p w:rsidR="002B1DFA" w:rsidRPr="00327F5D" w:rsidRDefault="002B1DFA" w:rsidP="00FE3D08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11,5</w:t>
            </w:r>
          </w:p>
        </w:tc>
        <w:tc>
          <w:tcPr>
            <w:tcW w:w="1985" w:type="dxa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840</w:t>
            </w:r>
          </w:p>
        </w:tc>
        <w:tc>
          <w:tcPr>
            <w:tcW w:w="2059" w:type="dxa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39,5</w:t>
            </w:r>
          </w:p>
        </w:tc>
        <w:tc>
          <w:tcPr>
            <w:tcW w:w="2052" w:type="dxa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2,7</w:t>
            </w:r>
          </w:p>
        </w:tc>
      </w:tr>
    </w:tbl>
    <w:p w:rsidR="002B1DFA" w:rsidRPr="00327F5D" w:rsidRDefault="002B1DFA" w:rsidP="002B1DFA">
      <w:pPr>
        <w:pStyle w:val="a6"/>
        <w:ind w:left="0"/>
        <w:jc w:val="right"/>
        <w:rPr>
          <w:sz w:val="27"/>
          <w:szCs w:val="27"/>
        </w:rPr>
      </w:pPr>
    </w:p>
    <w:p w:rsidR="00100D79" w:rsidRPr="00327F5D" w:rsidRDefault="002B07D0" w:rsidP="002B07D0">
      <w:pPr>
        <w:pStyle w:val="a6"/>
        <w:ind w:left="0" w:firstLine="709"/>
        <w:jc w:val="both"/>
        <w:rPr>
          <w:sz w:val="27"/>
          <w:szCs w:val="27"/>
        </w:rPr>
      </w:pPr>
      <w:r w:rsidRPr="00327F5D">
        <w:rPr>
          <w:sz w:val="27"/>
          <w:szCs w:val="27"/>
        </w:rPr>
        <w:t xml:space="preserve">* </w:t>
      </w:r>
      <w:proofErr w:type="spellStart"/>
      <w:r w:rsidR="00100D79" w:rsidRPr="00327F5D">
        <w:rPr>
          <w:sz w:val="27"/>
          <w:szCs w:val="27"/>
        </w:rPr>
        <w:t>Р</w:t>
      </w:r>
      <w:r w:rsidR="00100D79" w:rsidRPr="00327F5D">
        <w:rPr>
          <w:sz w:val="27"/>
          <w:szCs w:val="27"/>
          <w:vertAlign w:val="subscript"/>
        </w:rPr>
        <w:t>исх.ось</w:t>
      </w:r>
      <w:proofErr w:type="spellEnd"/>
      <w:r w:rsidR="00100D79" w:rsidRPr="00327F5D">
        <w:rPr>
          <w:sz w:val="27"/>
          <w:szCs w:val="27"/>
        </w:rPr>
        <w:t xml:space="preserve"> - </w:t>
      </w:r>
      <w:r w:rsidRPr="00327F5D">
        <w:rPr>
          <w:sz w:val="27"/>
          <w:szCs w:val="27"/>
        </w:rPr>
        <w:t xml:space="preserve">постоянные коэффициенты a, b используются в значениях, установленных в приложении к Правилам возмещения вреда, причиняемого тяжеловесными транспортными средствами, утвержденным постановлением Правительства Российской Федерации от 31.01.2020 </w:t>
      </w:r>
      <w:r w:rsidR="00DD4EAB">
        <w:rPr>
          <w:sz w:val="27"/>
          <w:szCs w:val="27"/>
        </w:rPr>
        <w:t>№</w:t>
      </w:r>
      <w:bookmarkStart w:id="0" w:name="_GoBack"/>
      <w:bookmarkEnd w:id="0"/>
      <w:r w:rsidRPr="00327F5D">
        <w:rPr>
          <w:sz w:val="27"/>
          <w:szCs w:val="27"/>
        </w:rPr>
        <w:t xml:space="preserve"> 67.</w:t>
      </w:r>
    </w:p>
    <w:p w:rsidR="002B1DFA" w:rsidRPr="00327F5D" w:rsidRDefault="002B1DFA" w:rsidP="00C417D4">
      <w:pPr>
        <w:pStyle w:val="a6"/>
        <w:ind w:left="0"/>
        <w:rPr>
          <w:sz w:val="27"/>
          <w:szCs w:val="27"/>
        </w:rPr>
      </w:pPr>
    </w:p>
    <w:p w:rsidR="002B1DFA" w:rsidRPr="00327F5D" w:rsidRDefault="002B1DFA" w:rsidP="00AE3742">
      <w:pPr>
        <w:pStyle w:val="a6"/>
        <w:ind w:left="0"/>
        <w:jc w:val="right"/>
        <w:rPr>
          <w:sz w:val="27"/>
          <w:szCs w:val="27"/>
        </w:rPr>
      </w:pPr>
    </w:p>
    <w:p w:rsidR="002B1DFA" w:rsidRPr="00327F5D" w:rsidRDefault="002B1DFA" w:rsidP="00AE3742">
      <w:pPr>
        <w:pStyle w:val="a6"/>
        <w:ind w:left="0"/>
        <w:jc w:val="right"/>
      </w:pPr>
    </w:p>
    <w:p w:rsidR="002B1DFA" w:rsidRPr="00327F5D" w:rsidRDefault="002B1DFA" w:rsidP="00AE3742">
      <w:pPr>
        <w:pStyle w:val="a6"/>
        <w:ind w:left="0"/>
        <w:jc w:val="right"/>
      </w:pPr>
    </w:p>
    <w:p w:rsidR="002B1DFA" w:rsidRPr="00327F5D" w:rsidRDefault="002B1DFA" w:rsidP="00AE3742">
      <w:pPr>
        <w:pStyle w:val="a6"/>
        <w:ind w:left="0"/>
        <w:jc w:val="right"/>
      </w:pPr>
    </w:p>
    <w:p w:rsidR="002B1DFA" w:rsidRPr="00327F5D" w:rsidRDefault="002B1DFA" w:rsidP="00AE3742">
      <w:pPr>
        <w:pStyle w:val="a6"/>
        <w:ind w:left="0"/>
        <w:jc w:val="right"/>
      </w:pPr>
    </w:p>
    <w:p w:rsidR="002B1DFA" w:rsidRPr="00327F5D" w:rsidRDefault="002B1DFA" w:rsidP="00AE3742">
      <w:pPr>
        <w:pStyle w:val="a6"/>
        <w:ind w:left="0"/>
        <w:jc w:val="right"/>
      </w:pPr>
    </w:p>
    <w:p w:rsidR="00AE3742" w:rsidRPr="00327F5D" w:rsidRDefault="00AE3742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1740FF" w:rsidRPr="00327F5D" w:rsidRDefault="001740FF" w:rsidP="00200BF5"/>
    <w:p w:rsidR="002B07D0" w:rsidRPr="00327F5D" w:rsidRDefault="007F3B03" w:rsidP="007F3B03">
      <w:pPr>
        <w:jc w:val="right"/>
      </w:pPr>
      <w:r w:rsidRPr="00327F5D">
        <w:lastRenderedPageBreak/>
        <w:t>Приложение</w:t>
      </w:r>
      <w:r w:rsidR="000A6620" w:rsidRPr="00327F5D">
        <w:t xml:space="preserve"> </w:t>
      </w:r>
      <w:r w:rsidR="002B07D0" w:rsidRPr="00327F5D">
        <w:t xml:space="preserve">№ </w:t>
      </w:r>
      <w:r w:rsidR="000A6620" w:rsidRPr="00327F5D">
        <w:t>2</w:t>
      </w:r>
      <w:r w:rsidR="00881EB1" w:rsidRPr="00327F5D">
        <w:t xml:space="preserve"> </w:t>
      </w:r>
    </w:p>
    <w:p w:rsidR="002B07D0" w:rsidRPr="00327F5D" w:rsidRDefault="00881EB1" w:rsidP="007F3B03">
      <w:pPr>
        <w:jc w:val="right"/>
      </w:pPr>
      <w:r w:rsidRPr="00327F5D">
        <w:t xml:space="preserve">к </w:t>
      </w:r>
      <w:r w:rsidR="002B07D0" w:rsidRPr="00327F5D">
        <w:t>п</w:t>
      </w:r>
      <w:r w:rsidR="007F3B03" w:rsidRPr="00327F5D">
        <w:t xml:space="preserve">остановлению </w:t>
      </w:r>
      <w:r w:rsidRPr="00327F5D">
        <w:t xml:space="preserve">Администрации </w:t>
      </w:r>
    </w:p>
    <w:p w:rsidR="007F3B03" w:rsidRPr="00327F5D" w:rsidRDefault="00881EB1" w:rsidP="007F3B03">
      <w:pPr>
        <w:jc w:val="right"/>
      </w:pPr>
      <w:r w:rsidRPr="00327F5D">
        <w:t xml:space="preserve">Сортавальского муниципального района </w:t>
      </w:r>
    </w:p>
    <w:p w:rsidR="007F3B03" w:rsidRPr="00327F5D" w:rsidRDefault="007F3B03" w:rsidP="007F3B03">
      <w:pPr>
        <w:jc w:val="right"/>
      </w:pPr>
      <w:r w:rsidRPr="00327F5D">
        <w:t>от «___» _________202</w:t>
      </w:r>
      <w:r w:rsidR="00686EE9" w:rsidRPr="00327F5D">
        <w:t>1</w:t>
      </w:r>
      <w:r w:rsidRPr="00327F5D">
        <w:t xml:space="preserve"> №_____</w:t>
      </w:r>
    </w:p>
    <w:p w:rsidR="00334DBE" w:rsidRPr="00327F5D" w:rsidRDefault="00FA0A73" w:rsidP="00FA0A73">
      <w:pPr>
        <w:pStyle w:val="a6"/>
        <w:tabs>
          <w:tab w:val="left" w:pos="8655"/>
        </w:tabs>
        <w:ind w:left="0"/>
      </w:pPr>
      <w:r w:rsidRPr="00327F5D">
        <w:tab/>
      </w:r>
    </w:p>
    <w:p w:rsidR="002B07D0" w:rsidRPr="00327F5D" w:rsidRDefault="002B07D0" w:rsidP="002B07D0">
      <w:pPr>
        <w:pStyle w:val="a6"/>
        <w:tabs>
          <w:tab w:val="left" w:pos="8655"/>
        </w:tabs>
        <w:ind w:left="0"/>
        <w:jc w:val="center"/>
      </w:pPr>
      <w:r w:rsidRPr="00327F5D">
        <w:t>Размер</w:t>
      </w:r>
      <w:r w:rsidRPr="00327F5D">
        <w:br/>
        <w:t>вреда, причиняемого тяжеловесными транспортными средствами, при движении таких транспортных средств по автомобильным дорогам местного значения</w:t>
      </w:r>
      <w:r w:rsidRPr="00327F5D">
        <w:t xml:space="preserve"> </w:t>
      </w:r>
    </w:p>
    <w:p w:rsidR="00FA0A73" w:rsidRPr="00327F5D" w:rsidRDefault="002B07D0" w:rsidP="002B07D0">
      <w:pPr>
        <w:pStyle w:val="a6"/>
        <w:tabs>
          <w:tab w:val="left" w:pos="8655"/>
        </w:tabs>
        <w:ind w:left="0"/>
        <w:jc w:val="center"/>
      </w:pPr>
      <w:r w:rsidRPr="00327F5D">
        <w:t>Сортавальского муниципального района</w:t>
      </w:r>
    </w:p>
    <w:p w:rsidR="002B07D0" w:rsidRPr="00327F5D" w:rsidRDefault="002B07D0" w:rsidP="00FA0A73">
      <w:pPr>
        <w:pStyle w:val="a6"/>
        <w:tabs>
          <w:tab w:val="left" w:pos="8655"/>
        </w:tabs>
        <w:ind w:left="0"/>
      </w:pPr>
    </w:p>
    <w:p w:rsidR="00C122E3" w:rsidRPr="00327F5D" w:rsidRDefault="00334DBE" w:rsidP="00FA0A73">
      <w:pPr>
        <w:pStyle w:val="a6"/>
        <w:ind w:left="0"/>
        <w:jc w:val="right"/>
      </w:pPr>
      <w:r w:rsidRPr="00327F5D">
        <w:t xml:space="preserve">Таблица </w:t>
      </w:r>
      <w:r w:rsidR="00E75B39" w:rsidRPr="00327F5D">
        <w:t>1</w:t>
      </w:r>
    </w:p>
    <w:p w:rsidR="00327F5D" w:rsidRPr="00327F5D" w:rsidRDefault="00327F5D" w:rsidP="00FA0A73">
      <w:pPr>
        <w:pStyle w:val="a6"/>
        <w:ind w:left="0"/>
        <w:jc w:val="right"/>
      </w:pPr>
    </w:p>
    <w:p w:rsidR="00327F5D" w:rsidRPr="00327F5D" w:rsidRDefault="00327F5D" w:rsidP="00FA0A73">
      <w:pPr>
        <w:pStyle w:val="a6"/>
        <w:ind w:left="0"/>
        <w:jc w:val="right"/>
      </w:pPr>
    </w:p>
    <w:p w:rsidR="00327F5D" w:rsidRPr="00327F5D" w:rsidRDefault="00327F5D" w:rsidP="00327F5D">
      <w:pPr>
        <w:jc w:val="center"/>
        <w:rPr>
          <w:shd w:val="clear" w:color="auto" w:fill="FFFFFF"/>
        </w:rPr>
      </w:pPr>
      <w:r w:rsidRPr="00327F5D">
        <w:rPr>
          <w:shd w:val="clear" w:color="auto" w:fill="FFFFFF"/>
        </w:rPr>
        <w:t>Размер</w:t>
      </w:r>
      <w:r w:rsidRPr="00327F5D">
        <w:br/>
        <w:t xml:space="preserve">вреда, причиняемого тяжеловесными транспортными средствами, при движении таких транспортных средств по автомобильным дорогам местного значения </w:t>
      </w:r>
      <w:r w:rsidRPr="00327F5D">
        <w:rPr>
          <w:shd w:val="clear" w:color="auto" w:fill="FFFFFF"/>
        </w:rPr>
        <w:t>Сортавальского муниципального района рассчитанным под осевую нагрузку 10 т, от превышения допустимых нагрузок</w:t>
      </w:r>
      <w:r w:rsidRPr="00327F5D">
        <w:rPr>
          <w:shd w:val="clear" w:color="auto" w:fill="FFFFFF"/>
        </w:rPr>
        <w:t xml:space="preserve"> </w:t>
      </w:r>
      <w:r w:rsidRPr="00327F5D">
        <w:t>на каждую ось транспортного средства</w:t>
      </w:r>
    </w:p>
    <w:p w:rsidR="00327F5D" w:rsidRPr="00327F5D" w:rsidRDefault="00327F5D" w:rsidP="00327F5D">
      <w:pPr>
        <w:jc w:val="both"/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3"/>
        <w:gridCol w:w="3402"/>
      </w:tblGrid>
      <w:tr w:rsidR="00327F5D" w:rsidRPr="00327F5D" w:rsidTr="00617D8E">
        <w:trPr>
          <w:trHeight w:val="828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5D" w:rsidRPr="00327F5D" w:rsidRDefault="00327F5D" w:rsidP="00617D8E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Превышение фактических нагрузок на ось </w:t>
            </w:r>
          </w:p>
          <w:p w:rsidR="00327F5D" w:rsidRPr="00327F5D" w:rsidRDefault="00327F5D" w:rsidP="00617D8E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транспортного средства над допустимыми</w:t>
            </w:r>
          </w:p>
          <w:p w:rsidR="00327F5D" w:rsidRPr="00327F5D" w:rsidRDefault="00327F5D" w:rsidP="00617D8E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(процентов)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7F5D" w:rsidRPr="00327F5D" w:rsidRDefault="00327F5D" w:rsidP="00617D8E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Размер вреда</w:t>
            </w:r>
          </w:p>
          <w:p w:rsidR="00327F5D" w:rsidRPr="00327F5D" w:rsidRDefault="00327F5D" w:rsidP="00617D8E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(рублей на 100 км)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свыше 2 до 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1 493,00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 (включительно) до 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1 515,00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 (включительно) до 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1 544,00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 (включительно) до 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1 581,00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6 (включительно) до 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1 626,00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7 (включительно) до 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1 678,00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8 (включительно) до 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1 738,00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9 (включительно) до 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1 805,00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10 (включительно) до 11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1 879,00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11 (включительно) до 12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1 960,00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12 (включительно) до 13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2 048,00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13 (включительно) до 14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2 143,00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14 (включительно) до 15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2 246,00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15 (включительно) до 16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2 355,00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16 (включительно) до 17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2 471,00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17 (включительно) до 18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2 594,00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18 (включительно) до 19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2 724,00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19 (включительно) до 20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2 860,00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20 (включительно) до 21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3 004,00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21 (включительно) до 22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3 154,00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22 (включительно) до 23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3 311,00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23 (включительно) до 24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3 474,00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24 (включительно) до 25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3 645,00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25 (включительно) до 26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3 821,00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26 (включительно) до 27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4 005,00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27 (включительно) до 28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4 195,00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28 (включительно) до 29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4 392,00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29 (включительно) до 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4 595,00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30 (включительно) до 31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4 805,00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31 (включительно) до 32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5 022,00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32 (включительно) до 33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5 244,00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33 (включительно) до 34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5 474,00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34 (включительно) до 35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5 710,00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35 (включительно) до 36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5 952,00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lastRenderedPageBreak/>
              <w:t>от 36 (включительно) до 37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6 201,00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37 (включительно) до 38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6 456,00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38 (включительно) до 39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6 718,00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39 (включительно) до 40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6 986,00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40 (включительно) до 41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7 261,00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41 (включительно) до 42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7 542,00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42 (включительно) до 43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7 829,00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43 (включительно) до 44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8 123,00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44 (включительно) до 45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8 423,00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45 (включительно) до 46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8 729,00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46 (включительно) до 47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9 042,00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47 (включительно) до 48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9 361,00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48 (включительно) до 49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9 686,00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49 (включительно) до 50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10 018,00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50 (включительно) до 51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10 356,00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51 (включительно) до 52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10 700,00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52 (включительно) до 53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11 050,00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53 (включительно) до 54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11 407,00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54 (включительно) до 55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11 770,00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55 (включительно) до 56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12 139 ,00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56 (включительно) до 57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12 514,00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57 (включительно) до 58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12 896,00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58 (включительно) до 59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13 284,00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59 (включительно) до 60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617D8E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13 678,00 </w:t>
            </w:r>
          </w:p>
        </w:tc>
      </w:tr>
      <w:tr w:rsidR="00327F5D" w:rsidRPr="00327F5D" w:rsidTr="00617D8E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60 (включительно) и выше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617D8E">
            <w:pPr>
              <w:pStyle w:val="ac"/>
              <w:rPr>
                <w:sz w:val="20"/>
                <w:szCs w:val="20"/>
              </w:rPr>
            </w:pPr>
            <w:r w:rsidRPr="00327F5D">
              <w:rPr>
                <w:sz w:val="23"/>
                <w:szCs w:val="23"/>
              </w:rPr>
              <w:t xml:space="preserve">рассчитывается по формулам, приведенным в методике расчета размера вреда, причиняемого тяжеловесными транспортными средствами, предусмотренной </w:t>
            </w:r>
            <w:hyperlink r:id="rId10" w:history="1">
              <w:r w:rsidRPr="00327F5D">
                <w:rPr>
                  <w:rStyle w:val="a7"/>
                  <w:color w:val="auto"/>
                  <w:sz w:val="23"/>
                  <w:szCs w:val="23"/>
                </w:rPr>
                <w:t>приложением</w:t>
              </w:r>
            </w:hyperlink>
            <w:r w:rsidRPr="00327F5D">
              <w:rPr>
                <w:sz w:val="23"/>
                <w:szCs w:val="23"/>
              </w:rPr>
              <w:t xml:space="preserve"> к Правилам возмещения вреда, причиняемого тяжеловесными транспортными средствами, утвержденным </w:t>
            </w:r>
            <w:hyperlink r:id="rId11" w:history="1">
              <w:r w:rsidRPr="00327F5D">
                <w:rPr>
                  <w:rStyle w:val="a7"/>
                  <w:color w:val="auto"/>
                  <w:sz w:val="23"/>
                  <w:szCs w:val="23"/>
                </w:rPr>
                <w:t>постановлением</w:t>
              </w:r>
            </w:hyperlink>
            <w:r w:rsidRPr="00327F5D">
              <w:rPr>
                <w:sz w:val="23"/>
                <w:szCs w:val="23"/>
              </w:rPr>
              <w:t xml:space="preserve"> Правительства Российской </w:t>
            </w:r>
            <w:r>
              <w:rPr>
                <w:sz w:val="23"/>
                <w:szCs w:val="23"/>
              </w:rPr>
              <w:t>Федерации от 31 января 2020 г. №</w:t>
            </w:r>
            <w:r w:rsidRPr="00327F5D">
              <w:rPr>
                <w:sz w:val="23"/>
                <w:szCs w:val="23"/>
              </w:rPr>
              <w:t> 67</w:t>
            </w:r>
          </w:p>
        </w:tc>
      </w:tr>
    </w:tbl>
    <w:p w:rsidR="00327F5D" w:rsidRPr="00327F5D" w:rsidRDefault="00327F5D" w:rsidP="00FA0A73">
      <w:pPr>
        <w:pStyle w:val="a6"/>
        <w:ind w:left="0"/>
        <w:jc w:val="right"/>
      </w:pPr>
    </w:p>
    <w:p w:rsidR="00327F5D" w:rsidRPr="00327F5D" w:rsidRDefault="00327F5D" w:rsidP="00FA0A73">
      <w:pPr>
        <w:pStyle w:val="a6"/>
        <w:ind w:left="0"/>
        <w:jc w:val="right"/>
      </w:pPr>
      <w:r w:rsidRPr="00327F5D">
        <w:t>Таблица 2</w:t>
      </w:r>
    </w:p>
    <w:p w:rsidR="00F951A4" w:rsidRPr="00327F5D" w:rsidRDefault="00F951A4" w:rsidP="0083588E">
      <w:pPr>
        <w:pStyle w:val="1"/>
        <w:spacing w:before="0" w:after="0"/>
        <w:rPr>
          <w:b w:val="0"/>
          <w:color w:val="auto"/>
          <w:shd w:val="clear" w:color="auto" w:fill="FFFFFF"/>
        </w:rPr>
      </w:pPr>
    </w:p>
    <w:p w:rsidR="00C54213" w:rsidRPr="00327F5D" w:rsidRDefault="00640F07" w:rsidP="0083588E">
      <w:pPr>
        <w:pStyle w:val="1"/>
        <w:spacing w:before="0" w:after="0"/>
        <w:rPr>
          <w:b w:val="0"/>
          <w:color w:val="auto"/>
          <w:shd w:val="clear" w:color="auto" w:fill="FFFFFF"/>
        </w:rPr>
      </w:pPr>
      <w:r w:rsidRPr="00327F5D">
        <w:rPr>
          <w:b w:val="0"/>
          <w:color w:val="auto"/>
          <w:shd w:val="clear" w:color="auto" w:fill="FFFFFF"/>
        </w:rPr>
        <w:t>Размер</w:t>
      </w:r>
      <w:r w:rsidRPr="00327F5D">
        <w:rPr>
          <w:b w:val="0"/>
          <w:color w:val="auto"/>
        </w:rPr>
        <w:br/>
      </w:r>
      <w:r w:rsidR="00327F5D" w:rsidRPr="00327F5D">
        <w:rPr>
          <w:b w:val="0"/>
          <w:color w:val="auto"/>
          <w:shd w:val="clear" w:color="auto" w:fill="FFFFFF"/>
        </w:rPr>
        <w:t>вреда, причиняемого тяжеловесными транспортными средствами, при движении таких транспортных средств по автомобильным дорогам местного значения</w:t>
      </w:r>
      <w:r w:rsidR="005314D3" w:rsidRPr="00327F5D">
        <w:rPr>
          <w:b w:val="0"/>
          <w:color w:val="auto"/>
          <w:shd w:val="clear" w:color="auto" w:fill="FFFFFF"/>
        </w:rPr>
        <w:t xml:space="preserve"> Сортавальского муниципального района </w:t>
      </w:r>
      <w:r w:rsidR="005314D3" w:rsidRPr="00327F5D">
        <w:rPr>
          <w:rFonts w:ascii="Times New Roman" w:eastAsia="Times New Roman" w:hAnsi="Times New Roman" w:cs="Times New Roman"/>
          <w:b w:val="0"/>
          <w:bCs w:val="0"/>
          <w:color w:val="auto"/>
          <w:shd w:val="clear" w:color="auto" w:fill="FFFFFF"/>
        </w:rPr>
        <w:t>от</w:t>
      </w:r>
      <w:r w:rsidRPr="00327F5D">
        <w:rPr>
          <w:b w:val="0"/>
          <w:color w:val="auto"/>
          <w:shd w:val="clear" w:color="auto" w:fill="FFFFFF"/>
        </w:rPr>
        <w:t xml:space="preserve"> превышения допустимой </w:t>
      </w:r>
      <w:r w:rsidR="005314D3" w:rsidRPr="00327F5D">
        <w:rPr>
          <w:b w:val="0"/>
          <w:color w:val="auto"/>
          <w:shd w:val="clear" w:color="auto" w:fill="FFFFFF"/>
        </w:rPr>
        <w:t>для автомобильной дорога массы</w:t>
      </w:r>
      <w:r w:rsidRPr="00327F5D">
        <w:rPr>
          <w:b w:val="0"/>
          <w:color w:val="auto"/>
          <w:shd w:val="clear" w:color="auto" w:fill="FFFFFF"/>
        </w:rPr>
        <w:t xml:space="preserve"> транспортного средства</w:t>
      </w:r>
    </w:p>
    <w:p w:rsidR="00E75B39" w:rsidRPr="00327F5D" w:rsidRDefault="00E75B39" w:rsidP="00E75B39"/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3"/>
        <w:gridCol w:w="3402"/>
      </w:tblGrid>
      <w:tr w:rsidR="00327F5D" w:rsidRPr="00327F5D" w:rsidTr="00CC383B">
        <w:trPr>
          <w:trHeight w:val="828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A3" w:rsidRPr="00327F5D" w:rsidRDefault="00F80B9B" w:rsidP="00640F0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 xml:space="preserve">Превышение фактической массы транспортного </w:t>
            </w:r>
          </w:p>
          <w:p w:rsidR="00F80B9B" w:rsidRPr="00327F5D" w:rsidRDefault="00F80B9B" w:rsidP="00327F5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средства над допустимой</w:t>
            </w:r>
            <w:r w:rsidR="00327F5D" w:rsidRPr="00327F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(процентов)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0B9B" w:rsidRPr="00327F5D" w:rsidRDefault="00D9201E" w:rsidP="00327F5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Размер вреда</w:t>
            </w:r>
            <w:r w:rsidR="00327F5D" w:rsidRPr="00327F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(рублей на 100 км)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свыше 2 до 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6 825,00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 (включительно) до 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6 935,00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 (включительно) до 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7 046,00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 (включительно) до 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7 156,00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6 (включительно) до 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7 267,00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7 (включительно) до 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7 378,00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8 (включительно) до 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7 488,00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9 (включительно) до 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7 599,00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10 (включительно) до 11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7 710,00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11 (включительно) до 12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7 820,00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12 (включительно) до 13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7 931,00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13 (включительно) до 14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8 041,00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14 (включительно) до 15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8 152,00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15 (включительно) до 16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8 263,00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16 (включительно) до 17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8 373,00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17 (включительно) до 18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8 484,00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18 (включительно) до 19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8 594,00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19 (включительно) до 20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8 705,00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20 (включительно) до 21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8 816,00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21 (включительно) до 22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8 926,00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22 (включительно) до 23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9 037,00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23 (включительно) до 24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9 148,00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24 (включительно) до 25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9 258,00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25 (включительно) до 26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9 369,00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26 (включительно) до 27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9 479,00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27 (включительно) до 28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9 590,00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28 (включительно) до 29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9 701,00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29 (включительно) до 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9 811,00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30 (включительно) до 31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9 922,00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31 (включительно) до 32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10 032,00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32 (включительно) до 33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10 143,00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33 (включительно) до 34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10 254,00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34 (включительно) до 35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10 364,00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35 (включительно) до 36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10 475,00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36 (включительно) до 37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10 586,00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37 (включительно) до 38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10 696,00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38 (включительно) до 39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10 807,00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39 (включительно) до 40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10 917,00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40 (включительно) до 41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11 028,00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41 (включительно) до 42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11 139,00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42 (включительно) до 43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11 249,00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43 (включительно) до 44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11 360,00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44 (включительно) до 45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11 470,00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45 (включительно) до 46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11 581,00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46 (включительно) до 47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11 692,00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47 (включительно) до 48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11 802,00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48 (включительно) до 49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11 913,00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49 (включительно) до 50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12 024,00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50 (включительно) до 51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12 134,00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51 (включительно) до 52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12 245,00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52 (включительно) до 53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12 355,00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53 (включительно) до 54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12 466,00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54 (включительно) до 55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12 577,00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55 (включительно) до 56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12 687,00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56 (включительно) до 57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12 798,00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57 (включительно) до 58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12 908,00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58 (включительно) до 59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13 019,00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59 (включительно) до 60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13 130,00 </w:t>
            </w:r>
          </w:p>
        </w:tc>
      </w:tr>
      <w:tr w:rsidR="00A11723" w:rsidRPr="00327F5D" w:rsidTr="00CC383B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60 (включительно) и выше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327F5D" w:rsidP="00A1172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sz w:val="23"/>
                <w:szCs w:val="23"/>
              </w:rPr>
              <w:t xml:space="preserve">рассчитывается по формулам, приведенным в методике расчета размера вреда, причиняемого тяжеловесными транспортными средствами, предусмотренной </w:t>
            </w:r>
            <w:hyperlink r:id="rId12" w:history="1">
              <w:r w:rsidRPr="00327F5D">
                <w:rPr>
                  <w:rStyle w:val="a7"/>
                  <w:color w:val="auto"/>
                  <w:sz w:val="23"/>
                  <w:szCs w:val="23"/>
                </w:rPr>
                <w:t>приложением</w:t>
              </w:r>
            </w:hyperlink>
            <w:r w:rsidRPr="00327F5D">
              <w:rPr>
                <w:sz w:val="23"/>
                <w:szCs w:val="23"/>
              </w:rPr>
              <w:t xml:space="preserve"> к Правилам возмещения вреда, </w:t>
            </w:r>
            <w:r w:rsidRPr="00327F5D">
              <w:rPr>
                <w:sz w:val="23"/>
                <w:szCs w:val="23"/>
              </w:rPr>
              <w:lastRenderedPageBreak/>
              <w:t xml:space="preserve">причиняемого тяжеловесными транспортными средствами, утвержденным </w:t>
            </w:r>
            <w:hyperlink r:id="rId13" w:history="1">
              <w:r w:rsidRPr="00327F5D">
                <w:rPr>
                  <w:rStyle w:val="a7"/>
                  <w:color w:val="auto"/>
                  <w:sz w:val="23"/>
                  <w:szCs w:val="23"/>
                </w:rPr>
                <w:t>постановлением</w:t>
              </w:r>
            </w:hyperlink>
            <w:r w:rsidRPr="00327F5D">
              <w:rPr>
                <w:sz w:val="23"/>
                <w:szCs w:val="23"/>
              </w:rPr>
              <w:t xml:space="preserve"> Правительства Российской </w:t>
            </w:r>
            <w:r>
              <w:rPr>
                <w:sz w:val="23"/>
                <w:szCs w:val="23"/>
              </w:rPr>
              <w:t>Федерации от 31 января 2020 г. №</w:t>
            </w:r>
            <w:r w:rsidRPr="00327F5D">
              <w:rPr>
                <w:sz w:val="23"/>
                <w:szCs w:val="23"/>
              </w:rPr>
              <w:t> 67</w:t>
            </w:r>
          </w:p>
        </w:tc>
      </w:tr>
    </w:tbl>
    <w:p w:rsidR="005314D3" w:rsidRPr="00327F5D" w:rsidRDefault="005314D3" w:rsidP="002200B3">
      <w:pPr>
        <w:pStyle w:val="a6"/>
        <w:ind w:left="0"/>
        <w:jc w:val="right"/>
      </w:pPr>
    </w:p>
    <w:p w:rsidR="00283241" w:rsidRPr="00327F5D" w:rsidRDefault="00283241" w:rsidP="00283241">
      <w:pPr>
        <w:pStyle w:val="a6"/>
        <w:ind w:left="0"/>
        <w:jc w:val="right"/>
      </w:pPr>
      <w:r w:rsidRPr="00327F5D">
        <w:t>Таблица 3</w:t>
      </w:r>
    </w:p>
    <w:p w:rsidR="00283241" w:rsidRPr="00327F5D" w:rsidRDefault="00283241" w:rsidP="00051DA3">
      <w:pPr>
        <w:pStyle w:val="a6"/>
        <w:ind w:left="0"/>
      </w:pPr>
    </w:p>
    <w:p w:rsidR="00C83B0E" w:rsidRPr="00327F5D" w:rsidRDefault="00C83B0E" w:rsidP="00327F5D">
      <w:pPr>
        <w:jc w:val="center"/>
        <w:rPr>
          <w:shd w:val="clear" w:color="auto" w:fill="FFFFFF"/>
        </w:rPr>
      </w:pPr>
      <w:r w:rsidRPr="00327F5D">
        <w:rPr>
          <w:shd w:val="clear" w:color="auto" w:fill="FFFFFF"/>
        </w:rPr>
        <w:t>Размер</w:t>
      </w:r>
      <w:r w:rsidRPr="00327F5D">
        <w:br/>
      </w:r>
      <w:r w:rsidR="00327F5D">
        <w:t xml:space="preserve">вреда, причиняемого тяжеловесными транспортными средствами, при движении таких транспортных средств по автомобильным дорогам местного значения </w:t>
      </w:r>
      <w:r w:rsidR="005314D3" w:rsidRPr="00327F5D">
        <w:rPr>
          <w:shd w:val="clear" w:color="auto" w:fill="FFFFFF"/>
        </w:rPr>
        <w:t>Сортавальского муниципального района рассчитанным</w:t>
      </w:r>
      <w:r w:rsidRPr="00327F5D">
        <w:rPr>
          <w:shd w:val="clear" w:color="auto" w:fill="FFFFFF"/>
        </w:rPr>
        <w:t xml:space="preserve"> под осевую нагрузку 11,5</w:t>
      </w:r>
      <w:r w:rsidR="009623CE" w:rsidRPr="00327F5D">
        <w:rPr>
          <w:shd w:val="clear" w:color="auto" w:fill="FFFFFF"/>
        </w:rPr>
        <w:t xml:space="preserve"> т, от превышения допустимых </w:t>
      </w:r>
      <w:r w:rsidRPr="00327F5D">
        <w:rPr>
          <w:shd w:val="clear" w:color="auto" w:fill="FFFFFF"/>
        </w:rPr>
        <w:t xml:space="preserve">нагрузок на </w:t>
      </w:r>
      <w:r w:rsidR="00327F5D">
        <w:rPr>
          <w:shd w:val="clear" w:color="auto" w:fill="FFFFFF"/>
        </w:rPr>
        <w:t xml:space="preserve">каждую </w:t>
      </w:r>
      <w:r w:rsidRPr="00327F5D">
        <w:rPr>
          <w:shd w:val="clear" w:color="auto" w:fill="FFFFFF"/>
        </w:rPr>
        <w:t>ось транспортного средства</w:t>
      </w:r>
    </w:p>
    <w:p w:rsidR="002200B3" w:rsidRPr="00327F5D" w:rsidRDefault="002200B3" w:rsidP="002200B3">
      <w:pPr>
        <w:pStyle w:val="a6"/>
        <w:ind w:left="0"/>
        <w:jc w:val="center"/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8" w:type="dxa"/>
          <w:right w:w="98" w:type="dxa"/>
        </w:tblCellMar>
        <w:tblLook w:val="04A0" w:firstRow="1" w:lastRow="0" w:firstColumn="1" w:lastColumn="0" w:noHBand="0" w:noVBand="1"/>
      </w:tblPr>
      <w:tblGrid>
        <w:gridCol w:w="6096"/>
        <w:gridCol w:w="3402"/>
      </w:tblGrid>
      <w:tr w:rsidR="00583476" w:rsidRPr="00327F5D" w:rsidTr="00CC383B">
        <w:trPr>
          <w:trHeight w:val="816"/>
        </w:trPr>
        <w:tc>
          <w:tcPr>
            <w:tcW w:w="6096" w:type="dxa"/>
            <w:vAlign w:val="center"/>
            <w:hideMark/>
          </w:tcPr>
          <w:p w:rsidR="000E353A" w:rsidRPr="00327F5D" w:rsidRDefault="00583476" w:rsidP="000E353A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Превышение фактических нагрузок на ось </w:t>
            </w:r>
          </w:p>
          <w:p w:rsidR="000E353A" w:rsidRPr="00327F5D" w:rsidRDefault="00583476" w:rsidP="000E353A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транспортного средства над допустимыми</w:t>
            </w:r>
          </w:p>
          <w:p w:rsidR="00583476" w:rsidRPr="00327F5D" w:rsidRDefault="00583476" w:rsidP="000E353A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 (процентов)</w:t>
            </w:r>
          </w:p>
        </w:tc>
        <w:tc>
          <w:tcPr>
            <w:tcW w:w="3402" w:type="dxa"/>
            <w:vAlign w:val="center"/>
            <w:hideMark/>
          </w:tcPr>
          <w:p w:rsidR="000E353A" w:rsidRPr="00327F5D" w:rsidRDefault="00583476" w:rsidP="000E353A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Размер вреда</w:t>
            </w:r>
          </w:p>
          <w:p w:rsidR="00583476" w:rsidRPr="00327F5D" w:rsidRDefault="00583476" w:rsidP="000E353A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 (рублей на 100 км)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свыше 2 до 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679,00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 (включительно) до 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686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 (включительно) до 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695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 (включительно) до 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881EB1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707,00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6 (включительно) до 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722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7 (включительно) до 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738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8 (включительно) до 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757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9 (включительно) до 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779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10 (включительно) до 11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803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11 (включительно) до 12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829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12 (включительно) до 13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857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13 (включительно) до 14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887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14 (включительно) до 15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920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15 (включительно) до 16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955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16 (включительно) до 17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992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17 (включительно) до 18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 xml:space="preserve"> </w:t>
            </w:r>
            <w:r w:rsidRPr="00327F5D">
              <w:rPr>
                <w:sz w:val="20"/>
                <w:szCs w:val="20"/>
              </w:rPr>
              <w:t>032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18 (включительно) до 19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073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19 (включительно) до 20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117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20 (включительно) до 21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163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21 (включительно) до 22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211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22 (включительно) до 23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261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23 (включительно) до 24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314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24 (включительно) до 25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368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25 (включительно) до 26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425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26 (включительно) до 27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483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27 (включительно) до 28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544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28 (включительно) до 29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607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29 (включительно) до 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672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30 (включительно) до 31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740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31 (включительно) до 32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809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32 (включительно) до 33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880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33 (включительно) до 34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954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34 (включительно) до 35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029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35 (включительно) до 36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107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36 (включительно) до 37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187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37 (включительно) до 38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268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38 (включительно) до 39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352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lastRenderedPageBreak/>
              <w:t>от 39 (включительно) до 40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438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40 (включительно) до 41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526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41 (включительно) до 42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616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42 (включительно) до 43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708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43 (включительно) до 44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802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44 (включительно) до 45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898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45 (включительно) до 46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996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46 (включительно) до 47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096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47 (включительно) до 48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198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48 (включительно) до 49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303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49 (включительно) до 50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409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50 (включительно) до 51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517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51 (включительно) до 52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627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52 (включительно) до 53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739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53 (включительно) до 54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854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54 (включительно) до 55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970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55 (включительно) до 56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4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088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56 (включительно) до 57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4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208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57 (включительно) до 58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4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330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58 (включительно) до 59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4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455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59 (включительно) до 60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4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581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327F5D" w:rsidRPr="00327F5D" w:rsidTr="00CC383B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60 (включительно) и выше</w:t>
            </w:r>
          </w:p>
        </w:tc>
        <w:tc>
          <w:tcPr>
            <w:tcW w:w="3402" w:type="dxa"/>
            <w:hideMark/>
          </w:tcPr>
          <w:p w:rsidR="00A11723" w:rsidRPr="00327F5D" w:rsidRDefault="00327F5D" w:rsidP="00327F5D">
            <w:pPr>
              <w:pStyle w:val="ac"/>
              <w:spacing w:line="256" w:lineRule="auto"/>
              <w:rPr>
                <w:sz w:val="20"/>
                <w:szCs w:val="20"/>
              </w:rPr>
            </w:pPr>
            <w:r w:rsidRPr="00327F5D">
              <w:rPr>
                <w:sz w:val="23"/>
                <w:szCs w:val="23"/>
              </w:rPr>
              <w:t xml:space="preserve">рассчитывается по формулам, приведенным в методике расчета размера вреда, причиняемого тяжеловесными транспортными средствами, предусмотренной </w:t>
            </w:r>
            <w:hyperlink r:id="rId14" w:history="1">
              <w:r w:rsidRPr="00327F5D">
                <w:rPr>
                  <w:rStyle w:val="a7"/>
                  <w:color w:val="auto"/>
                  <w:sz w:val="23"/>
                  <w:szCs w:val="23"/>
                </w:rPr>
                <w:t>приложением</w:t>
              </w:r>
            </w:hyperlink>
            <w:r w:rsidRPr="00327F5D">
              <w:rPr>
                <w:sz w:val="23"/>
                <w:szCs w:val="23"/>
              </w:rPr>
              <w:t xml:space="preserve"> к Правилам возмещения вреда, причиняемого тяжеловесными транспортными средствами, утвержденным </w:t>
            </w:r>
            <w:hyperlink r:id="rId15" w:history="1">
              <w:r w:rsidRPr="00327F5D">
                <w:rPr>
                  <w:rStyle w:val="a7"/>
                  <w:color w:val="auto"/>
                  <w:sz w:val="23"/>
                  <w:szCs w:val="23"/>
                </w:rPr>
                <w:t>постановлением</w:t>
              </w:r>
            </w:hyperlink>
            <w:r w:rsidRPr="00327F5D">
              <w:rPr>
                <w:sz w:val="23"/>
                <w:szCs w:val="23"/>
              </w:rPr>
              <w:t xml:space="preserve"> Правительства Российской Федерации от 31 января 2020 г. </w:t>
            </w:r>
            <w:r>
              <w:rPr>
                <w:sz w:val="23"/>
                <w:szCs w:val="23"/>
              </w:rPr>
              <w:t>№</w:t>
            </w:r>
            <w:r w:rsidRPr="00327F5D">
              <w:rPr>
                <w:sz w:val="23"/>
                <w:szCs w:val="23"/>
              </w:rPr>
              <w:t> 67</w:t>
            </w:r>
          </w:p>
        </w:tc>
      </w:tr>
    </w:tbl>
    <w:p w:rsidR="002200B3" w:rsidRPr="00327F5D" w:rsidRDefault="002200B3" w:rsidP="00640F07">
      <w:pPr>
        <w:pStyle w:val="a6"/>
        <w:ind w:left="0"/>
        <w:jc w:val="both"/>
      </w:pPr>
    </w:p>
    <w:p w:rsidR="00CB537B" w:rsidRPr="00327F5D" w:rsidRDefault="00CB537B" w:rsidP="003F22DA">
      <w:pPr>
        <w:pStyle w:val="a6"/>
        <w:ind w:left="0"/>
      </w:pPr>
    </w:p>
    <w:sectPr w:rsidR="00CB537B" w:rsidRPr="00327F5D" w:rsidSect="0074079D">
      <w:headerReference w:type="default" r:id="rId16"/>
      <w:headerReference w:type="first" r:id="rId17"/>
      <w:pgSz w:w="11906" w:h="16838"/>
      <w:pgMar w:top="1134" w:right="567" w:bottom="1134" w:left="1134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186" w:rsidRDefault="00117186">
      <w:r>
        <w:separator/>
      </w:r>
    </w:p>
  </w:endnote>
  <w:endnote w:type="continuationSeparator" w:id="0">
    <w:p w:rsidR="00117186" w:rsidRDefault="00117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186" w:rsidRDefault="00117186">
      <w:r>
        <w:separator/>
      </w:r>
    </w:p>
  </w:footnote>
  <w:footnote w:type="continuationSeparator" w:id="0">
    <w:p w:rsidR="00117186" w:rsidRDefault="001171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5D5" w:rsidRPr="00566EF3" w:rsidRDefault="003B35D5">
    <w:pPr>
      <w:pStyle w:val="a4"/>
      <w:jc w:val="center"/>
      <w:rPr>
        <w:rFonts w:ascii="Times New Roman" w:hAnsi="Times New Roman"/>
        <w:sz w:val="24"/>
        <w:szCs w:val="24"/>
      </w:rPr>
    </w:pPr>
    <w:r w:rsidRPr="00566EF3">
      <w:rPr>
        <w:rFonts w:ascii="Times New Roman" w:hAnsi="Times New Roman"/>
        <w:sz w:val="24"/>
        <w:szCs w:val="24"/>
      </w:rPr>
      <w:fldChar w:fldCharType="begin"/>
    </w:r>
    <w:r w:rsidRPr="00566EF3">
      <w:rPr>
        <w:rFonts w:ascii="Times New Roman" w:hAnsi="Times New Roman"/>
        <w:sz w:val="24"/>
        <w:szCs w:val="24"/>
      </w:rPr>
      <w:instrText>PAGE   \* MERGEFORMAT</w:instrText>
    </w:r>
    <w:r w:rsidRPr="00566EF3">
      <w:rPr>
        <w:rFonts w:ascii="Times New Roman" w:hAnsi="Times New Roman"/>
        <w:sz w:val="24"/>
        <w:szCs w:val="24"/>
      </w:rPr>
      <w:fldChar w:fldCharType="separate"/>
    </w:r>
    <w:r w:rsidR="00DD4EAB">
      <w:rPr>
        <w:rFonts w:ascii="Times New Roman" w:hAnsi="Times New Roman"/>
        <w:noProof/>
        <w:sz w:val="24"/>
        <w:szCs w:val="24"/>
      </w:rPr>
      <w:t>7</w:t>
    </w:r>
    <w:r w:rsidRPr="00566EF3">
      <w:rPr>
        <w:rFonts w:ascii="Times New Roman" w:hAnsi="Times New Roman"/>
        <w:sz w:val="24"/>
        <w:szCs w:val="24"/>
      </w:rPr>
      <w:fldChar w:fldCharType="end"/>
    </w:r>
  </w:p>
  <w:p w:rsidR="003B35D5" w:rsidRDefault="003B35D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5D5" w:rsidRPr="00B2049A" w:rsidRDefault="003B35D5" w:rsidP="0074079D">
    <w:pPr>
      <w:pStyle w:val="a4"/>
      <w:tabs>
        <w:tab w:val="clear" w:pos="4677"/>
        <w:tab w:val="clear" w:pos="9355"/>
        <w:tab w:val="left" w:pos="3980"/>
        <w:tab w:val="left" w:pos="7858"/>
      </w:tabs>
      <w:rPr>
        <w:rFonts w:ascii="Times New Roman" w:hAnsi="Times New Roman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12140"/>
    <w:multiLevelType w:val="hybridMultilevel"/>
    <w:tmpl w:val="26969D24"/>
    <w:lvl w:ilvl="0" w:tplc="9D569B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5A1ED1"/>
    <w:multiLevelType w:val="multilevel"/>
    <w:tmpl w:val="234C61B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770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361328C3"/>
    <w:multiLevelType w:val="hybridMultilevel"/>
    <w:tmpl w:val="43A0B984"/>
    <w:lvl w:ilvl="0" w:tplc="34063DC6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" w15:restartNumberingAfterBreak="0">
    <w:nsid w:val="3C664750"/>
    <w:multiLevelType w:val="hybridMultilevel"/>
    <w:tmpl w:val="BC106A2A"/>
    <w:lvl w:ilvl="0" w:tplc="03A671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C8A2CF6"/>
    <w:multiLevelType w:val="hybridMultilevel"/>
    <w:tmpl w:val="38DE2A90"/>
    <w:lvl w:ilvl="0" w:tplc="8904CAF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0025661"/>
    <w:multiLevelType w:val="hybridMultilevel"/>
    <w:tmpl w:val="8594F36C"/>
    <w:lvl w:ilvl="0" w:tplc="F2FC74AC">
      <w:start w:val="1"/>
      <w:numFmt w:val="decimal"/>
      <w:lvlText w:val="%1."/>
      <w:lvlJc w:val="left"/>
      <w:pPr>
        <w:ind w:left="1095" w:hanging="39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ADB22EF"/>
    <w:multiLevelType w:val="hybridMultilevel"/>
    <w:tmpl w:val="276E2010"/>
    <w:lvl w:ilvl="0" w:tplc="A06CC2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E1F"/>
    <w:rsid w:val="000438C0"/>
    <w:rsid w:val="00051DA3"/>
    <w:rsid w:val="00064346"/>
    <w:rsid w:val="000A2DEE"/>
    <w:rsid w:val="000A4CAD"/>
    <w:rsid w:val="000A6620"/>
    <w:rsid w:val="000A6A55"/>
    <w:rsid w:val="000A6AD3"/>
    <w:rsid w:val="000D3415"/>
    <w:rsid w:val="000D4322"/>
    <w:rsid w:val="000E353A"/>
    <w:rsid w:val="000F55BC"/>
    <w:rsid w:val="00100D79"/>
    <w:rsid w:val="00101701"/>
    <w:rsid w:val="001077D8"/>
    <w:rsid w:val="00113229"/>
    <w:rsid w:val="00117186"/>
    <w:rsid w:val="00125E81"/>
    <w:rsid w:val="001263B8"/>
    <w:rsid w:val="00130F5F"/>
    <w:rsid w:val="00141686"/>
    <w:rsid w:val="00164532"/>
    <w:rsid w:val="001740FF"/>
    <w:rsid w:val="001A2E65"/>
    <w:rsid w:val="001B4BC8"/>
    <w:rsid w:val="001C2AAE"/>
    <w:rsid w:val="001C2BBB"/>
    <w:rsid w:val="002002E2"/>
    <w:rsid w:val="00200BF5"/>
    <w:rsid w:val="00205FCC"/>
    <w:rsid w:val="002200B3"/>
    <w:rsid w:val="0022264F"/>
    <w:rsid w:val="00226272"/>
    <w:rsid w:val="00233A62"/>
    <w:rsid w:val="002545AD"/>
    <w:rsid w:val="00283241"/>
    <w:rsid w:val="002955F4"/>
    <w:rsid w:val="0029600C"/>
    <w:rsid w:val="00297041"/>
    <w:rsid w:val="002A6A62"/>
    <w:rsid w:val="002B07D0"/>
    <w:rsid w:val="002B1DFA"/>
    <w:rsid w:val="002C3D85"/>
    <w:rsid w:val="002D2BF2"/>
    <w:rsid w:val="002E37BE"/>
    <w:rsid w:val="002F34E6"/>
    <w:rsid w:val="00305EB9"/>
    <w:rsid w:val="00317731"/>
    <w:rsid w:val="00327F5D"/>
    <w:rsid w:val="00334DBE"/>
    <w:rsid w:val="003721F2"/>
    <w:rsid w:val="00373C54"/>
    <w:rsid w:val="0037600D"/>
    <w:rsid w:val="00377C48"/>
    <w:rsid w:val="0038695D"/>
    <w:rsid w:val="003B35D5"/>
    <w:rsid w:val="003C4D9C"/>
    <w:rsid w:val="003E4E94"/>
    <w:rsid w:val="003F22DA"/>
    <w:rsid w:val="00416083"/>
    <w:rsid w:val="004203C2"/>
    <w:rsid w:val="00420A81"/>
    <w:rsid w:val="00437503"/>
    <w:rsid w:val="004571D8"/>
    <w:rsid w:val="004618F3"/>
    <w:rsid w:val="00473577"/>
    <w:rsid w:val="00481637"/>
    <w:rsid w:val="0048297D"/>
    <w:rsid w:val="00483CE4"/>
    <w:rsid w:val="00486620"/>
    <w:rsid w:val="0048739E"/>
    <w:rsid w:val="00493815"/>
    <w:rsid w:val="00496AC5"/>
    <w:rsid w:val="004C2360"/>
    <w:rsid w:val="004D70FC"/>
    <w:rsid w:val="004E5822"/>
    <w:rsid w:val="004F5A05"/>
    <w:rsid w:val="00503CE8"/>
    <w:rsid w:val="005122DF"/>
    <w:rsid w:val="005211DD"/>
    <w:rsid w:val="005314D3"/>
    <w:rsid w:val="00542E1F"/>
    <w:rsid w:val="00544C5C"/>
    <w:rsid w:val="00546E3C"/>
    <w:rsid w:val="00565F3F"/>
    <w:rsid w:val="005700C5"/>
    <w:rsid w:val="00583476"/>
    <w:rsid w:val="005A4138"/>
    <w:rsid w:val="005C4C4C"/>
    <w:rsid w:val="005C66F3"/>
    <w:rsid w:val="005D40B5"/>
    <w:rsid w:val="005E3798"/>
    <w:rsid w:val="00604318"/>
    <w:rsid w:val="0060467A"/>
    <w:rsid w:val="006145AE"/>
    <w:rsid w:val="00616C9C"/>
    <w:rsid w:val="00640F07"/>
    <w:rsid w:val="006441D7"/>
    <w:rsid w:val="00663A9F"/>
    <w:rsid w:val="00677A2D"/>
    <w:rsid w:val="00686EE9"/>
    <w:rsid w:val="006A2427"/>
    <w:rsid w:val="006A2F69"/>
    <w:rsid w:val="006C43E1"/>
    <w:rsid w:val="006C7363"/>
    <w:rsid w:val="006F1640"/>
    <w:rsid w:val="00721F99"/>
    <w:rsid w:val="00722AA2"/>
    <w:rsid w:val="00726F05"/>
    <w:rsid w:val="0074079D"/>
    <w:rsid w:val="00755B83"/>
    <w:rsid w:val="0077486A"/>
    <w:rsid w:val="0079270B"/>
    <w:rsid w:val="00796439"/>
    <w:rsid w:val="007B7B19"/>
    <w:rsid w:val="007C5F93"/>
    <w:rsid w:val="007D0BE8"/>
    <w:rsid w:val="007D36E7"/>
    <w:rsid w:val="007E6D38"/>
    <w:rsid w:val="007E7B1A"/>
    <w:rsid w:val="007F3B03"/>
    <w:rsid w:val="007F441C"/>
    <w:rsid w:val="007F77B2"/>
    <w:rsid w:val="00834A2E"/>
    <w:rsid w:val="0083588E"/>
    <w:rsid w:val="00836910"/>
    <w:rsid w:val="00837384"/>
    <w:rsid w:val="00845554"/>
    <w:rsid w:val="00877648"/>
    <w:rsid w:val="00881EB1"/>
    <w:rsid w:val="00886C3A"/>
    <w:rsid w:val="008C38E1"/>
    <w:rsid w:val="008C5442"/>
    <w:rsid w:val="008C700E"/>
    <w:rsid w:val="008D1841"/>
    <w:rsid w:val="008D6284"/>
    <w:rsid w:val="008F43EE"/>
    <w:rsid w:val="009073D6"/>
    <w:rsid w:val="00952FFB"/>
    <w:rsid w:val="009623CE"/>
    <w:rsid w:val="009708A5"/>
    <w:rsid w:val="00972DC8"/>
    <w:rsid w:val="0097481C"/>
    <w:rsid w:val="00976D9A"/>
    <w:rsid w:val="00985123"/>
    <w:rsid w:val="009A2C43"/>
    <w:rsid w:val="009A7214"/>
    <w:rsid w:val="009B4449"/>
    <w:rsid w:val="009B77FC"/>
    <w:rsid w:val="009D1CFE"/>
    <w:rsid w:val="009D4A8B"/>
    <w:rsid w:val="00A05915"/>
    <w:rsid w:val="00A11723"/>
    <w:rsid w:val="00A30A8B"/>
    <w:rsid w:val="00A50ECA"/>
    <w:rsid w:val="00A95D69"/>
    <w:rsid w:val="00AB0AF0"/>
    <w:rsid w:val="00AB388F"/>
    <w:rsid w:val="00AB4E04"/>
    <w:rsid w:val="00AC4EFF"/>
    <w:rsid w:val="00AC6877"/>
    <w:rsid w:val="00AD14D2"/>
    <w:rsid w:val="00AE30CC"/>
    <w:rsid w:val="00AE3742"/>
    <w:rsid w:val="00AE502B"/>
    <w:rsid w:val="00AE6ABD"/>
    <w:rsid w:val="00AF549D"/>
    <w:rsid w:val="00B07E14"/>
    <w:rsid w:val="00B2049A"/>
    <w:rsid w:val="00B205B0"/>
    <w:rsid w:val="00B417B5"/>
    <w:rsid w:val="00B512A9"/>
    <w:rsid w:val="00B63CA8"/>
    <w:rsid w:val="00B75CDA"/>
    <w:rsid w:val="00B7725B"/>
    <w:rsid w:val="00B8536C"/>
    <w:rsid w:val="00BB2684"/>
    <w:rsid w:val="00BB44F7"/>
    <w:rsid w:val="00BC1D44"/>
    <w:rsid w:val="00BD295B"/>
    <w:rsid w:val="00BF25F5"/>
    <w:rsid w:val="00C02C07"/>
    <w:rsid w:val="00C122E3"/>
    <w:rsid w:val="00C34495"/>
    <w:rsid w:val="00C417D4"/>
    <w:rsid w:val="00C5006F"/>
    <w:rsid w:val="00C528BB"/>
    <w:rsid w:val="00C54213"/>
    <w:rsid w:val="00C71617"/>
    <w:rsid w:val="00C71660"/>
    <w:rsid w:val="00C752AB"/>
    <w:rsid w:val="00C83B0E"/>
    <w:rsid w:val="00C85BF5"/>
    <w:rsid w:val="00CA1B1F"/>
    <w:rsid w:val="00CA2C67"/>
    <w:rsid w:val="00CA4D35"/>
    <w:rsid w:val="00CA6E12"/>
    <w:rsid w:val="00CB3D58"/>
    <w:rsid w:val="00CB4FC5"/>
    <w:rsid w:val="00CB537B"/>
    <w:rsid w:val="00CC383B"/>
    <w:rsid w:val="00CD3E2D"/>
    <w:rsid w:val="00CF1DE6"/>
    <w:rsid w:val="00CF4E6A"/>
    <w:rsid w:val="00D0350E"/>
    <w:rsid w:val="00D06073"/>
    <w:rsid w:val="00D37F19"/>
    <w:rsid w:val="00D562CD"/>
    <w:rsid w:val="00D64387"/>
    <w:rsid w:val="00D66F79"/>
    <w:rsid w:val="00D913D0"/>
    <w:rsid w:val="00D9201E"/>
    <w:rsid w:val="00DB6C51"/>
    <w:rsid w:val="00DD4EAB"/>
    <w:rsid w:val="00E15738"/>
    <w:rsid w:val="00E20245"/>
    <w:rsid w:val="00E30530"/>
    <w:rsid w:val="00E329AA"/>
    <w:rsid w:val="00E40D96"/>
    <w:rsid w:val="00E54355"/>
    <w:rsid w:val="00E54AC1"/>
    <w:rsid w:val="00E65D73"/>
    <w:rsid w:val="00E678C9"/>
    <w:rsid w:val="00E75B39"/>
    <w:rsid w:val="00E96737"/>
    <w:rsid w:val="00EB208F"/>
    <w:rsid w:val="00EE120B"/>
    <w:rsid w:val="00EE384B"/>
    <w:rsid w:val="00EF380D"/>
    <w:rsid w:val="00EF3B69"/>
    <w:rsid w:val="00F12E04"/>
    <w:rsid w:val="00F23FF4"/>
    <w:rsid w:val="00F6126E"/>
    <w:rsid w:val="00F80B9B"/>
    <w:rsid w:val="00F951A4"/>
    <w:rsid w:val="00F95699"/>
    <w:rsid w:val="00F95BC5"/>
    <w:rsid w:val="00F96006"/>
    <w:rsid w:val="00FA0A73"/>
    <w:rsid w:val="00FA7A47"/>
    <w:rsid w:val="00FB2556"/>
    <w:rsid w:val="00FC74CA"/>
    <w:rsid w:val="00FE3D08"/>
    <w:rsid w:val="00FE5E91"/>
    <w:rsid w:val="00FF587E"/>
    <w:rsid w:val="00FF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8280F16-A940-42A2-B34F-A1D28025D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F4E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3C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4E6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CF4E6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F4E6A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basedOn w:val="a0"/>
    <w:link w:val="a4"/>
    <w:uiPriority w:val="99"/>
    <w:rsid w:val="00CF4E6A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317731"/>
    <w:pPr>
      <w:ind w:left="720"/>
      <w:contextualSpacing/>
    </w:pPr>
  </w:style>
  <w:style w:type="character" w:customStyle="1" w:styleId="a7">
    <w:name w:val="Гипертекстовая ссылка"/>
    <w:basedOn w:val="a0"/>
    <w:uiPriority w:val="99"/>
    <w:rsid w:val="00E678C9"/>
    <w:rPr>
      <w:b w:val="0"/>
      <w:bCs w:val="0"/>
      <w:color w:val="106BBE"/>
    </w:rPr>
  </w:style>
  <w:style w:type="paragraph" w:customStyle="1" w:styleId="a8">
    <w:name w:val="Комментарий"/>
    <w:basedOn w:val="a"/>
    <w:next w:val="a"/>
    <w:uiPriority w:val="99"/>
    <w:rsid w:val="001C2AAE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character" w:customStyle="1" w:styleId="a9">
    <w:name w:val="Цветовое выделение"/>
    <w:uiPriority w:val="99"/>
    <w:rsid w:val="00FF5B3C"/>
    <w:rPr>
      <w:b/>
      <w:bCs/>
      <w:color w:val="26282F"/>
    </w:rPr>
  </w:style>
  <w:style w:type="paragraph" w:customStyle="1" w:styleId="aa">
    <w:name w:val="Таблицы (моноширинный)"/>
    <w:basedOn w:val="a"/>
    <w:next w:val="a"/>
    <w:uiPriority w:val="99"/>
    <w:rsid w:val="00FF5B3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ab">
    <w:name w:val="Нормальный (таблица)"/>
    <w:basedOn w:val="a"/>
    <w:next w:val="a"/>
    <w:uiPriority w:val="99"/>
    <w:rsid w:val="002200B3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c">
    <w:name w:val="Прижатый влево"/>
    <w:basedOn w:val="a"/>
    <w:next w:val="a"/>
    <w:uiPriority w:val="99"/>
    <w:rsid w:val="002200B3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Hyperlink"/>
    <w:basedOn w:val="a0"/>
    <w:uiPriority w:val="99"/>
    <w:unhideWhenUsed/>
    <w:rsid w:val="00AB388F"/>
    <w:rPr>
      <w:color w:val="0000FF"/>
      <w:u w:val="single"/>
    </w:rPr>
  </w:style>
  <w:style w:type="paragraph" w:customStyle="1" w:styleId="ConsPlusTitle">
    <w:name w:val="ConsPlusTitle"/>
    <w:rsid w:val="00D643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A2C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A2C4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9A2C43"/>
  </w:style>
  <w:style w:type="character" w:customStyle="1" w:styleId="nobr">
    <w:name w:val="nobr"/>
    <w:basedOn w:val="a0"/>
    <w:rsid w:val="00C528BB"/>
  </w:style>
  <w:style w:type="character" w:styleId="ae">
    <w:name w:val="Emphasis"/>
    <w:basedOn w:val="a0"/>
    <w:qFormat/>
    <w:rsid w:val="008F43EE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48662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8662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83CE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f1">
    <w:name w:val="Table Grid"/>
    <w:basedOn w:val="a1"/>
    <w:uiPriority w:val="39"/>
    <w:rsid w:val="00334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B4449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af2">
    <w:name w:val="No Spacing"/>
    <w:qFormat/>
    <w:rsid w:val="009B444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unhideWhenUsed/>
    <w:rsid w:val="00B2049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B204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0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0027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9052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2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7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86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65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61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7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5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5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79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18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4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2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52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0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2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5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5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07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7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80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39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28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41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9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54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91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53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82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6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90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5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33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80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61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7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07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101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05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193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00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39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2177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573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69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8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56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37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8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9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8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4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04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9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2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59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00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39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14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2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4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internet.garant.ru/document/redirect/73495159/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73495159/11000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73495159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73495159/0" TargetMode="External"/><Relationship Id="rId10" Type="http://schemas.openxmlformats.org/officeDocument/2006/relationships/hyperlink" Target="http://internet.garant.ru/document/redirect/73495159/1100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internet.garant.ru/document/redirect/73495159/1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7AD10-FA40-4320-8F68-056BA3A5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7</Pages>
  <Words>1847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Бурмака Екатерина Александровна</dc:creator>
  <cp:keywords/>
  <dc:description/>
  <cp:lastModifiedBy>WORKST225</cp:lastModifiedBy>
  <cp:revision>8</cp:revision>
  <cp:lastPrinted>2021-10-27T11:50:00Z</cp:lastPrinted>
  <dcterms:created xsi:type="dcterms:W3CDTF">2021-10-14T15:42:00Z</dcterms:created>
  <dcterms:modified xsi:type="dcterms:W3CDTF">2021-11-22T08:49:00Z</dcterms:modified>
</cp:coreProperties>
</file>