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4C0B92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788958707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СОВЕТ СОРТАВАЛЬСКОГО МУНИЦИПАЛЬНОГО РАЙОНА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2B7F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465D57" w:rsidRDefault="00431C64" w:rsidP="00EF7392">
      <w:pPr>
        <w:keepNext/>
        <w:keepLines/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предоставлении 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категори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обучающихся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общеобразовательных организаций</w:t>
      </w:r>
      <w:r w:rsidR="00AE3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1-4 классов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3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</w:t>
      </w:r>
      <w:r w:rsidR="00EF7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вальского муниципального района</w:t>
      </w:r>
    </w:p>
    <w:p w:rsidR="00496101" w:rsidRPr="001239C5" w:rsidRDefault="00822ADF" w:rsidP="00EF7392">
      <w:pPr>
        <w:tabs>
          <w:tab w:val="left" w:pos="0"/>
        </w:tabs>
        <w:spacing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 </w:t>
      </w:r>
      <w:r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цел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ях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предоставления мер социальной поддержки в период учебного года отдельным категориям обучающихся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общеобразовательных организаций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1-4 классов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Сортавальского муниципального района</w:t>
      </w:r>
      <w:r w:rsidR="00D4121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(далее - обучающиеся),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на основании 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част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и 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5 ст.20 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 от 6 октября 2003 г. N 131-ФЗ «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, 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ст.37 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 29 декабря 2012 г. N 273-ФЗ 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«</w:t>
      </w:r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 образовании в</w:t>
      </w:r>
      <w:proofErr w:type="gramEnd"/>
      <w:r w:rsidR="00C17A2B" w:rsidRP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Российской Федерации</w:t>
      </w:r>
      <w:r w:rsidR="00C17A2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», </w:t>
      </w:r>
      <w:r w:rsidR="007952CA" w:rsidRP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приказ</w:t>
      </w:r>
      <w:r w:rsidR="00D4121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7952CA" w:rsidRP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Министерства социальной защиты Республики Карелия от «27» декабря 2023 года №815-П «Об утверждении Порядка реализации ведомственной целевой программы оказания гражданам государственной социальной помощи «Адресная социальная помощь» на 2024 год»</w:t>
      </w:r>
      <w:r w:rsidR="00AE383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Совет Сортавальского муниципального района 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585C54" w:rsidRPr="00EE345A" w:rsidRDefault="00C51BE3" w:rsidP="00EF7392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Установить стоимость питания  в размере 125,00 рублей</w:t>
      </w:r>
      <w:r w:rsidR="001C38F3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следующей  категории обучающихся</w:t>
      </w:r>
      <w:r w:rsidR="004C0B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1-4 классов</w:t>
      </w:r>
      <w:r w:rsidR="00E56A6D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  <w:r w:rsidR="002D2AC7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2D2AC7" w:rsidRPr="002D2AC7" w:rsidRDefault="00C51BE3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02079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.1. 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из малоимущих семей, среднедушевой доход которых ниже величины прожиточного минимума, установленного в Республике Карелия на душу населения по соответствующей территории;</w:t>
      </w:r>
    </w:p>
    <w:p w:rsidR="002D2AC7" w:rsidRPr="002D2AC7" w:rsidRDefault="00C51BE3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.2. из семей граждан, вынужденно покинувших территории Украины, Донецкой Народной Республики, Луганской Народной Республики, Запорожской и Херсонской областей, прибывших на территорию Республики Карелия в экстренном порядке после 24 февраля  2022 года и проживающих на территории Республики Карелия;</w:t>
      </w:r>
    </w:p>
    <w:p w:rsidR="002D2AC7" w:rsidRPr="002D2AC7" w:rsidRDefault="00EE345A" w:rsidP="00EF7392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.3. детей-сирот и детей, оставшихся без попечения родителей, находящихся под опекой (попечительством), в приемных семьях, в семьях 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патронатных воспитателей, лиц из числа детей-сирот и детей, оставшихся без попечения родителей;</w:t>
      </w:r>
    </w:p>
    <w:p w:rsidR="002D2AC7" w:rsidRPr="002D2AC7" w:rsidRDefault="00EE345A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.4. потерявших в период обучения обоих родителей или единственного родителя, а также лиц, потерявших в период обучения обоих родителей или единственного родителя;</w:t>
      </w:r>
    </w:p>
    <w:p w:rsidR="002D2AC7" w:rsidRPr="002D2AC7" w:rsidRDefault="00EE345A" w:rsidP="00AF6F1D">
      <w:pPr>
        <w:tabs>
          <w:tab w:val="left" w:pos="0"/>
          <w:tab w:val="left" w:pos="1560"/>
        </w:tabs>
        <w:spacing w:after="0"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.5. родителю (опекуну, попечителю) которого в соответствии с Законом Республики Карелия от 16 декабря 2005 года N 927-ЗРК назначена одна из следующих мер социальной поддержки - ежемесячная денежная выплата на ребенка в возрасте от семнадцати до восемнадцати лет, ежемесячное пособие в связи с рождением и воспитанием ребенка;</w:t>
      </w:r>
    </w:p>
    <w:p w:rsidR="00317FB8" w:rsidRDefault="00EE345A" w:rsidP="00EF7392">
      <w:pPr>
        <w:tabs>
          <w:tab w:val="left" w:pos="0"/>
          <w:tab w:val="left" w:pos="1560"/>
        </w:tabs>
        <w:spacing w:line="240" w:lineRule="auto"/>
        <w:ind w:firstLine="993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.6. </w:t>
      </w:r>
      <w:proofErr w:type="gramStart"/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получивши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</w:t>
      </w:r>
      <w:proofErr w:type="gramEnd"/>
      <w:r w:rsidR="002D2AC7" w:rsidRP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увечье (ранение, травму, контузию) на территории Донецкой Народной Республики, Луганской Народной Республики, Запорожской области или Херсонской области либо территории субъекта Российской Федерации, прилегающей к районам проведения специальной военной операции, после 18 февраля 20</w:t>
      </w:r>
      <w:r w:rsidR="002D2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22 года.</w:t>
      </w:r>
    </w:p>
    <w:p w:rsidR="00EE345A" w:rsidRPr="00EE345A" w:rsidRDefault="004C375E" w:rsidP="00EF7392">
      <w:pPr>
        <w:tabs>
          <w:tab w:val="left" w:pos="0"/>
          <w:tab w:val="left" w:pos="993"/>
        </w:tabs>
        <w:spacing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2.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gramStart"/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Определить 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0</w:t>
      </w:r>
      <w:r w:rsidR="004C0B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bookmarkStart w:id="0" w:name="_GoBack"/>
      <w:bookmarkEnd w:id="0"/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4C0B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9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.2024</w:t>
      </w:r>
      <w:r w:rsidR="00EF73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года 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доплату </w:t>
      </w:r>
      <w:r w:rsid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 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стоимости питания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утвержденной  </w:t>
      </w:r>
      <w:r w:rsidR="00AE383E" w:rsidRP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приказом Министерства социальной защиты Республики Карелия от «27» декабря 2023 года №815-П «Об утверждении Порядка реализации ведомственной целевой программы оказания гражданам государственной социальной помощи «Адресная социальная помощь» на 2024 год»</w:t>
      </w:r>
      <w:r w:rsidR="00AE383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отдельным категориям обучающихся,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2434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согласно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пункт</w:t>
      </w:r>
      <w:r w:rsidR="0042434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="00AE38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1. настоящего Решения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размере 30 рублей на одну порцию обеда</w:t>
      </w:r>
      <w:r w:rsidR="00EE345A" w:rsidRPr="00EE345A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E345A"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за счет средств бюджета Сортавальского</w:t>
      </w:r>
      <w:proofErr w:type="gramEnd"/>
      <w:r w:rsidR="00EE345A"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муниципального района</w:t>
      </w:r>
      <w:r w:rsidR="00EE345A" w:rsidRPr="00EE34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317FB8" w:rsidRPr="007C6417" w:rsidRDefault="007C6417" w:rsidP="00EF7392">
      <w:pPr>
        <w:tabs>
          <w:tab w:val="left" w:pos="0"/>
          <w:tab w:val="left" w:pos="993"/>
        </w:tabs>
        <w:spacing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3. </w:t>
      </w:r>
      <w:r w:rsidR="00317FB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Действие настоящего Решения  распространяется на </w:t>
      </w:r>
      <w:proofErr w:type="gramStart"/>
      <w:r w:rsidR="00317FB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правоотношения, возникшие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0</w:t>
      </w:r>
      <w:r w:rsidR="004C0B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4C0B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9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AF6F1D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="00D911DB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ода и действует</w:t>
      </w:r>
      <w:proofErr w:type="gramEnd"/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 </w:t>
      </w:r>
      <w:r w:rsidR="004C0B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</w:t>
      </w:r>
      <w:r w:rsidR="004C0B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12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.2024 года.</w:t>
      </w:r>
    </w:p>
    <w:p w:rsidR="00BB15F0" w:rsidRPr="00D4121D" w:rsidRDefault="00D4121D" w:rsidP="00EF7392">
      <w:pPr>
        <w:tabs>
          <w:tab w:val="left" w:pos="0"/>
          <w:tab w:val="left" w:pos="993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4. О</w:t>
      </w:r>
      <w:r w:rsidR="0012085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</w:t>
      </w:r>
      <w:r w:rsidR="00E76298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F7392" w:rsidRDefault="00EF7392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199" w:rsidRDefault="00730E83" w:rsidP="00EF739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7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6C7199" w:rsidRDefault="006C7199" w:rsidP="00EF739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F3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6C7199" w:rsidRDefault="006C7199" w:rsidP="00EF739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C11482" w:rsidRDefault="006C7199" w:rsidP="00EF7392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. Гулевич</w:t>
      </w:r>
    </w:p>
    <w:sectPr w:rsidR="00C11482" w:rsidSect="00DB7418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FF286A"/>
    <w:multiLevelType w:val="hybridMultilevel"/>
    <w:tmpl w:val="41B89D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0315931"/>
    <w:multiLevelType w:val="hybridMultilevel"/>
    <w:tmpl w:val="9D1A8FDA"/>
    <w:lvl w:ilvl="0" w:tplc="27A43556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B15F0"/>
    <w:rsid w:val="00000DC0"/>
    <w:rsid w:val="00003D28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105FC8"/>
    <w:rsid w:val="0011029B"/>
    <w:rsid w:val="00120850"/>
    <w:rsid w:val="001239C5"/>
    <w:rsid w:val="00154FA7"/>
    <w:rsid w:val="001564DD"/>
    <w:rsid w:val="001B0530"/>
    <w:rsid w:val="001B65DB"/>
    <w:rsid w:val="001C38F3"/>
    <w:rsid w:val="0026472C"/>
    <w:rsid w:val="00284722"/>
    <w:rsid w:val="00294E3A"/>
    <w:rsid w:val="002B6496"/>
    <w:rsid w:val="002B7F94"/>
    <w:rsid w:val="002C2E45"/>
    <w:rsid w:val="002D2AC7"/>
    <w:rsid w:val="00317FB8"/>
    <w:rsid w:val="00334D48"/>
    <w:rsid w:val="003378DA"/>
    <w:rsid w:val="00353C6E"/>
    <w:rsid w:val="00354EAF"/>
    <w:rsid w:val="00356FC9"/>
    <w:rsid w:val="0039129A"/>
    <w:rsid w:val="003A20F4"/>
    <w:rsid w:val="003D078D"/>
    <w:rsid w:val="004026F0"/>
    <w:rsid w:val="00424347"/>
    <w:rsid w:val="00431C64"/>
    <w:rsid w:val="004456BC"/>
    <w:rsid w:val="00465D57"/>
    <w:rsid w:val="004751F2"/>
    <w:rsid w:val="004773BC"/>
    <w:rsid w:val="00496101"/>
    <w:rsid w:val="004A4040"/>
    <w:rsid w:val="004B65AF"/>
    <w:rsid w:val="004C0B92"/>
    <w:rsid w:val="004C375E"/>
    <w:rsid w:val="004C4E6E"/>
    <w:rsid w:val="004F5C33"/>
    <w:rsid w:val="005174E4"/>
    <w:rsid w:val="0052520B"/>
    <w:rsid w:val="00527BFB"/>
    <w:rsid w:val="00572E3F"/>
    <w:rsid w:val="00585C54"/>
    <w:rsid w:val="006550C0"/>
    <w:rsid w:val="006A7F6C"/>
    <w:rsid w:val="006B4A5C"/>
    <w:rsid w:val="006C7199"/>
    <w:rsid w:val="006E0CDC"/>
    <w:rsid w:val="006E1E2A"/>
    <w:rsid w:val="006E2FC8"/>
    <w:rsid w:val="006F572F"/>
    <w:rsid w:val="0070394E"/>
    <w:rsid w:val="007107AC"/>
    <w:rsid w:val="0071383C"/>
    <w:rsid w:val="00730E83"/>
    <w:rsid w:val="00753FBA"/>
    <w:rsid w:val="00774600"/>
    <w:rsid w:val="007952CA"/>
    <w:rsid w:val="007A5AFB"/>
    <w:rsid w:val="007B53EA"/>
    <w:rsid w:val="007C6417"/>
    <w:rsid w:val="007F6E8C"/>
    <w:rsid w:val="00822ADF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E24DF"/>
    <w:rsid w:val="008F7497"/>
    <w:rsid w:val="0090051F"/>
    <w:rsid w:val="00916C73"/>
    <w:rsid w:val="00921D6B"/>
    <w:rsid w:val="0094068C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A1285C"/>
    <w:rsid w:val="00A17E21"/>
    <w:rsid w:val="00A347BD"/>
    <w:rsid w:val="00A3744C"/>
    <w:rsid w:val="00A45C96"/>
    <w:rsid w:val="00A60CC8"/>
    <w:rsid w:val="00A75C71"/>
    <w:rsid w:val="00A865E3"/>
    <w:rsid w:val="00A87AFB"/>
    <w:rsid w:val="00A976EA"/>
    <w:rsid w:val="00AB12CC"/>
    <w:rsid w:val="00AB3586"/>
    <w:rsid w:val="00AB55A0"/>
    <w:rsid w:val="00AE383E"/>
    <w:rsid w:val="00AF6F1D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17A2B"/>
    <w:rsid w:val="00C27956"/>
    <w:rsid w:val="00C404A9"/>
    <w:rsid w:val="00C51BE3"/>
    <w:rsid w:val="00C625F2"/>
    <w:rsid w:val="00C63D75"/>
    <w:rsid w:val="00C70C3F"/>
    <w:rsid w:val="00CB0F6C"/>
    <w:rsid w:val="00CD40C8"/>
    <w:rsid w:val="00D26FF9"/>
    <w:rsid w:val="00D4121D"/>
    <w:rsid w:val="00D53B34"/>
    <w:rsid w:val="00D63128"/>
    <w:rsid w:val="00D911DB"/>
    <w:rsid w:val="00DB272E"/>
    <w:rsid w:val="00DB7418"/>
    <w:rsid w:val="00DE4B36"/>
    <w:rsid w:val="00DE6FD3"/>
    <w:rsid w:val="00DF40EB"/>
    <w:rsid w:val="00E36A12"/>
    <w:rsid w:val="00E405C8"/>
    <w:rsid w:val="00E56A6D"/>
    <w:rsid w:val="00E619E6"/>
    <w:rsid w:val="00E76298"/>
    <w:rsid w:val="00E92752"/>
    <w:rsid w:val="00EA4977"/>
    <w:rsid w:val="00EB4727"/>
    <w:rsid w:val="00EB6100"/>
    <w:rsid w:val="00EE345A"/>
    <w:rsid w:val="00EF647F"/>
    <w:rsid w:val="00EF7392"/>
    <w:rsid w:val="00F357D7"/>
    <w:rsid w:val="00F524F4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8D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F210E7DA-DBBF-4A26-AB89-8001C94FD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    О предоставлении  мер социальной поддержки  отдельной категории обучающихся  общ</vt:lpstr>
      <vt:lpstr>В целях предоставления мер социальной поддержки в период учебного года отдельны</vt:lpstr>
      <vt:lpstr>Установить стоимость питания  в размере 125,00 рублей, следующей  категории обуч</vt:lpstr>
      <vt:lpstr>1.1. из малоимущих семей, среднедушевой доход которых ниже величины прожиточного</vt:lpstr>
      <vt:lpstr>1.2. из семей граждан, вынужденно покинувших территории Украины, Донецкой Народн</vt:lpstr>
      <vt:lpstr>1.3. детей-сирот и детей, оставшихся без попечения родителей, находящихся под оп</vt:lpstr>
      <vt:lpstr>1.4. потерявших в период обучения обоих родителей или единственного родителя, а </vt:lpstr>
      <vt:lpstr>1.5. родителю (опекуну, попечителю) которого в соответствии с Законом Республики</vt:lpstr>
      <vt:lpstr>1.6. получивших увечье (ранение, травму, контузию) на территории Донецкой Народн</vt:lpstr>
      <vt:lpstr>2. Определить  с 02.09.2024 года  доплату  к стоимости питания,  утвержденной  п</vt:lpstr>
      <vt:lpstr>3. Действие настоящего Решения  распространяется на правоотношения, возникшие с </vt:lpstr>
      <vt:lpstr>4. Опубликовать настоящее Решение в районной газете «Ладога-Сортавала» и размест</vt:lpstr>
      <vt:lpstr/>
    </vt:vector>
  </TitlesOfParts>
  <Company>Районный комитет образования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WORKST013</cp:lastModifiedBy>
  <cp:revision>2</cp:revision>
  <cp:lastPrinted>2024-04-11T06:57:00Z</cp:lastPrinted>
  <dcterms:created xsi:type="dcterms:W3CDTF">2024-09-27T13:12:00Z</dcterms:created>
  <dcterms:modified xsi:type="dcterms:W3CDTF">2024-09-27T13:12:00Z</dcterms:modified>
</cp:coreProperties>
</file>