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53F" w:rsidRDefault="00170905" w:rsidP="0013353F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6.5pt;width:51.75pt;height:67.3pt;z-index:251658240">
            <v:imagedata r:id="rId5" o:title=""/>
            <w10:wrap type="topAndBottom"/>
          </v:shape>
          <o:OLEObject Type="Embed" ProgID="Unknown" ShapeID="_x0000_s1026" DrawAspect="Content" ObjectID="_1516543793" r:id="rId6"/>
        </w:pict>
      </w:r>
      <w:r w:rsidR="0013353F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 20     года                                                                   № _____</w:t>
      </w: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</w:t>
      </w:r>
    </w:p>
    <w:p w:rsidR="0013353F" w:rsidRDefault="0013353F" w:rsidP="0013353F">
      <w:pPr>
        <w:tabs>
          <w:tab w:val="left" w:pos="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Бюджетного кодекса Российской Федерации, подпункта «и» пункта 3 Условий предоставления и расходования субсидий местным бюджетам из бюджета Республики Карелия, утвержденных Постановлением Правительства Республики Карелия от 30.12.2011 года № 388-П, Совет Сортавальского муниципального района, решил:</w:t>
      </w: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3353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изменения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</w:t>
      </w:r>
      <w:r w:rsidR="005F6896">
        <w:rPr>
          <w:rFonts w:ascii="Times New Roman" w:hAnsi="Times New Roman"/>
          <w:sz w:val="28"/>
          <w:szCs w:val="28"/>
        </w:rPr>
        <w:t xml:space="preserve"> (далее по тексту – Положение)</w:t>
      </w:r>
      <w:r>
        <w:rPr>
          <w:rFonts w:ascii="Times New Roman" w:hAnsi="Times New Roman"/>
          <w:sz w:val="28"/>
          <w:szCs w:val="28"/>
        </w:rPr>
        <w:t>, следующего содержания:</w:t>
      </w: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46550E" w:rsidRDefault="0046550E" w:rsidP="0046550E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46550E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пункты 18, 25, 27, 44, 45, 46 статьи 4 Положения изложить в следующей редакции:</w:t>
      </w:r>
    </w:p>
    <w:p w:rsidR="0046550E" w:rsidRDefault="0046550E" w:rsidP="0046550E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46550E">
        <w:rPr>
          <w:rFonts w:ascii="Times New Roman" w:hAnsi="Times New Roman"/>
          <w:sz w:val="28"/>
          <w:szCs w:val="28"/>
        </w:rPr>
        <w:t xml:space="preserve">«18) 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установление с учетом общих требований, установленных Министерством финансов Российской Федерации, порядка взыскания неиспользованных остатков средств, предоставленных бюджетным и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автономным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учреждениям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из бюджета в соответствии с абзацем вторым пункта 1 статьи 78.1 и пунктом 5 статьи 79 Бюджетного кодекса Российской Федерации, при отсутствии потребности в направлении их на те же цели;</w:t>
      </w:r>
      <w:proofErr w:type="gramEnd"/>
    </w:p>
    <w:p w:rsidR="0046550E" w:rsidRP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  <w:lang w:eastAsia="en-US"/>
        </w:rPr>
        <w:t xml:space="preserve">25) осуществление приостановления операций по лицевым счетам, открытым бюджетным и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автономным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учреждениям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в Финансовом управлении Сортавальского </w:t>
      </w:r>
      <w:r w:rsidRPr="0046550E">
        <w:rPr>
          <w:rFonts w:ascii="Times New Roman" w:hAnsi="Times New Roman"/>
          <w:sz w:val="28"/>
          <w:szCs w:val="28"/>
          <w:lang w:eastAsia="en-US"/>
        </w:rPr>
        <w:lastRenderedPageBreak/>
        <w:t>муниципального района</w:t>
      </w:r>
      <w:r w:rsidR="00B27A16">
        <w:rPr>
          <w:rFonts w:ascii="Times New Roman" w:hAnsi="Times New Roman"/>
          <w:sz w:val="28"/>
          <w:szCs w:val="28"/>
          <w:lang w:eastAsia="en-US"/>
        </w:rPr>
        <w:t>, в случаях предусмотренных бюджетным законодательством Российской Федерации</w:t>
      </w:r>
      <w:r w:rsidRPr="0046550E">
        <w:rPr>
          <w:rFonts w:ascii="Times New Roman" w:hAnsi="Times New Roman"/>
          <w:sz w:val="28"/>
          <w:szCs w:val="28"/>
          <w:lang w:eastAsia="en-US"/>
        </w:rPr>
        <w:t>;</w:t>
      </w:r>
    </w:p>
    <w:p w:rsidR="0046550E" w:rsidRP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</w:rPr>
        <w:t xml:space="preserve">27) 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установление порядка санкционирования расходов бюджетных и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автономных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учреждений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, источником финансового обеспечения которых являются субсидии из бюджета, полученные бюджетными и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автономными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учреждениями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в соответствии с абзацем вторым пункта 1 статьи 78.1 </w:t>
      </w:r>
      <w:r w:rsidR="002D2F21" w:rsidRPr="0046550E">
        <w:rPr>
          <w:rFonts w:ascii="Times New Roman" w:hAnsi="Times New Roman"/>
          <w:sz w:val="28"/>
          <w:szCs w:val="28"/>
          <w:lang w:eastAsia="en-US"/>
        </w:rPr>
        <w:t>и пунктом 5 статьи 79 Бюджетного кодекса Российской Федерации</w:t>
      </w:r>
      <w:r w:rsidRPr="0046550E">
        <w:rPr>
          <w:rFonts w:ascii="Times New Roman" w:hAnsi="Times New Roman"/>
          <w:sz w:val="28"/>
          <w:szCs w:val="28"/>
          <w:lang w:eastAsia="en-US"/>
        </w:rPr>
        <w:t>, и бюджетные инвестиции;</w:t>
      </w:r>
    </w:p>
    <w:p w:rsidR="00C54E63" w:rsidRDefault="00C54E63" w:rsidP="00C54E63">
      <w:pPr>
        <w:pStyle w:val="ConsPlusNormal"/>
        <w:ind w:firstLine="540"/>
        <w:jc w:val="both"/>
      </w:pPr>
      <w:r>
        <w:t>44) исполняет судебные акты:</w:t>
      </w:r>
    </w:p>
    <w:p w:rsidR="00C54E63" w:rsidRDefault="00C54E63" w:rsidP="00C54E63">
      <w:pPr>
        <w:pStyle w:val="ConsPlusNormal"/>
        <w:ind w:firstLine="540"/>
        <w:jc w:val="both"/>
      </w:pPr>
      <w:r>
        <w:t>-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муниципальных правовых актов, не соответствующих закону или иному нормативному правовому акту;</w:t>
      </w:r>
    </w:p>
    <w:p w:rsidR="00C54E63" w:rsidRDefault="00C54E63" w:rsidP="00C54E63">
      <w:pPr>
        <w:pStyle w:val="ConsPlusNormal"/>
        <w:ind w:firstLine="540"/>
        <w:jc w:val="both"/>
      </w:pPr>
      <w:r>
        <w:t>- по иным искам о взыскании денежных средств за счет средств казны Сортавальского муниципального района (за исключением судебных актов о взыскании денежных сре</w:t>
      </w:r>
      <w:proofErr w:type="gramStart"/>
      <w:r>
        <w:t>дств в п</w:t>
      </w:r>
      <w:proofErr w:type="gramEnd"/>
      <w:r>
        <w:t>орядке субсидиарной ответственности главных распорядителей средств местного бюджета);</w:t>
      </w:r>
    </w:p>
    <w:p w:rsidR="00C54E63" w:rsidRDefault="00C54E63" w:rsidP="00C54E63">
      <w:pPr>
        <w:pStyle w:val="ConsPlusNormal"/>
        <w:ind w:firstLine="540"/>
        <w:jc w:val="both"/>
      </w:pPr>
      <w:r>
        <w:t xml:space="preserve">- </w:t>
      </w:r>
      <w:proofErr w:type="gramStart"/>
      <w:r>
        <w:t>о присуждении компенсации за нарушение права на исполнение судебного акта в разумный срок за счет</w:t>
      </w:r>
      <w:proofErr w:type="gramEnd"/>
      <w:r>
        <w:t xml:space="preserve"> средств местного бюджета.</w:t>
      </w:r>
    </w:p>
    <w:p w:rsidR="00C54E63" w:rsidRDefault="00C54E63" w:rsidP="00C54E63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C54E63">
        <w:rPr>
          <w:rFonts w:ascii="Times New Roman" w:hAnsi="Times New Roman"/>
          <w:sz w:val="28"/>
          <w:szCs w:val="28"/>
        </w:rPr>
        <w:t xml:space="preserve">ведет учет и осуществляет хранение исполнительных документов и иных документов, связанных с их исполнением, по судебным </w:t>
      </w:r>
      <w:proofErr w:type="gramStart"/>
      <w:r w:rsidRPr="00C54E63">
        <w:rPr>
          <w:rFonts w:ascii="Times New Roman" w:hAnsi="Times New Roman"/>
          <w:sz w:val="28"/>
          <w:szCs w:val="28"/>
        </w:rPr>
        <w:t>актам</w:t>
      </w:r>
      <w:proofErr w:type="gramEnd"/>
      <w:r w:rsidRPr="00C54E63">
        <w:rPr>
          <w:rFonts w:ascii="Times New Roman" w:hAnsi="Times New Roman"/>
          <w:sz w:val="28"/>
          <w:szCs w:val="28"/>
        </w:rPr>
        <w:t xml:space="preserve"> предусмотренным в настоящем пункте»;</w:t>
      </w:r>
    </w:p>
    <w:p w:rsidR="0046550E" w:rsidRP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</w:rPr>
        <w:t xml:space="preserve">45) 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установление порядка ведения учета и осуществления хранения исполнительных документов, предусматривающих обращение взыскания на средства бюджетных и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автономных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учреждений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>, и иных документов, связанных с исполнением указанных исполнительных документов;</w:t>
      </w:r>
    </w:p>
    <w:p w:rsid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  <w:lang w:eastAsia="en-US"/>
        </w:rPr>
        <w:t xml:space="preserve">46) ведение, учет и осуществление хранения исполнительных документов, предусматривающих обращение взыскания на средства бюджетных и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автономных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учреждений </w:t>
      </w:r>
      <w:r w:rsidRPr="0046550E">
        <w:rPr>
          <w:rFonts w:ascii="Times New Roman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>, и иных документов, связанных с исполнением указанных исполнительных документов;</w:t>
      </w:r>
    </w:p>
    <w:p w:rsidR="00210342" w:rsidRPr="0046550E" w:rsidRDefault="00210342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609C7" w:rsidRDefault="00210342" w:rsidP="006609C7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09C7" w:rsidRPr="006609C7">
        <w:rPr>
          <w:rFonts w:ascii="Times New Roman" w:hAnsi="Times New Roman"/>
          <w:sz w:val="28"/>
          <w:szCs w:val="28"/>
        </w:rPr>
        <w:t>)</w:t>
      </w:r>
      <w:r w:rsidR="006609C7">
        <w:rPr>
          <w:rFonts w:ascii="Times New Roman" w:hAnsi="Times New Roman"/>
          <w:sz w:val="28"/>
          <w:szCs w:val="28"/>
        </w:rPr>
        <w:t xml:space="preserve"> пункт 2 статьи 5 Положения изложить в следующей редакции:</w:t>
      </w:r>
    </w:p>
    <w:p w:rsidR="006609C7" w:rsidRPr="003D678B" w:rsidRDefault="006609C7" w:rsidP="006609C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«2. </w:t>
      </w:r>
      <w:r w:rsidRPr="006609C7">
        <w:rPr>
          <w:rFonts w:ascii="Times New Roman" w:hAnsi="Times New Roman"/>
          <w:sz w:val="28"/>
          <w:szCs w:val="28"/>
          <w:lang w:eastAsia="en-US"/>
        </w:rPr>
        <w:t>При осуществлении полномочий по внешнему муниципальному финансовому контролю органами внешнего муниципального финансового контроля:</w:t>
      </w:r>
    </w:p>
    <w:p w:rsidR="006609C7" w:rsidRDefault="006609C7" w:rsidP="006609C7">
      <w:pPr>
        <w:pStyle w:val="ConsPlusNormal"/>
        <w:ind w:firstLine="540"/>
        <w:jc w:val="both"/>
      </w:pPr>
      <w:r w:rsidRPr="003D678B">
        <w:t xml:space="preserve">- проводятся проверки, ревизии, </w:t>
      </w:r>
      <w:r w:rsidRPr="006609C7">
        <w:rPr>
          <w:highlight w:val="yellow"/>
        </w:rPr>
        <w:t>анализ,</w:t>
      </w:r>
      <w:r>
        <w:rPr>
          <w:rFonts w:ascii="Arial" w:hAnsi="Arial" w:cs="Arial"/>
        </w:rPr>
        <w:t xml:space="preserve"> </w:t>
      </w:r>
      <w:r>
        <w:t>обследования</w:t>
      </w:r>
      <w:r w:rsidRPr="006609C7">
        <w:rPr>
          <w:highlight w:val="yellow"/>
        </w:rPr>
        <w:t>, мониторинг в ходе осуществления ими в установленном порядке контрольных и экспертно-аналитических мероприятий в соответствии с Федеральным законом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образований";</w:t>
      </w:r>
    </w:p>
    <w:p w:rsidR="006609C7" w:rsidRPr="005F301D" w:rsidRDefault="006609C7" w:rsidP="005F301D">
      <w:pPr>
        <w:pStyle w:val="ConsPlusNormal"/>
        <w:ind w:firstLine="540"/>
        <w:jc w:val="both"/>
      </w:pPr>
      <w:r>
        <w:lastRenderedPageBreak/>
        <w:t xml:space="preserve"> </w:t>
      </w:r>
      <w:r w:rsidRPr="005F301D">
        <w:t>- направляются объектам контроля представления</w:t>
      </w:r>
      <w:r w:rsidR="005F301D" w:rsidRPr="005F301D">
        <w:rPr>
          <w:highlight w:val="yellow"/>
        </w:rPr>
        <w:t>,</w:t>
      </w:r>
      <w:r w:rsidRPr="005F301D">
        <w:t xml:space="preserve"> предписания;</w:t>
      </w:r>
    </w:p>
    <w:p w:rsidR="006609C7" w:rsidRPr="003D678B" w:rsidRDefault="006609C7" w:rsidP="007018E5">
      <w:pPr>
        <w:pStyle w:val="ConsPlusNormal"/>
        <w:ind w:firstLine="540"/>
        <w:jc w:val="both"/>
      </w:pPr>
      <w:r w:rsidRPr="003D678B">
        <w:t xml:space="preserve">- направляются </w:t>
      </w:r>
      <w:r w:rsidR="007018E5" w:rsidRPr="007018E5">
        <w:rPr>
          <w:highlight w:val="yellow"/>
        </w:rPr>
        <w:t>финансовым</w:t>
      </w:r>
      <w:r w:rsidR="007018E5">
        <w:t xml:space="preserve"> </w:t>
      </w:r>
      <w:r w:rsidRPr="003D678B">
        <w:t xml:space="preserve">органам, уполномоченным в соответствии с Бюджетным кодексом Российской Федерации, иными актами бюджетного законодательства Российской Федерации принимать решения о применении предусмотренных Бюджетным </w:t>
      </w:r>
      <w:r w:rsidR="001031D8">
        <w:t>к</w:t>
      </w:r>
      <w:r w:rsidRPr="003D678B">
        <w:t>одексом бюджетных мер принуждения, уведомления о применении бюджетных мер принуждения;</w:t>
      </w:r>
    </w:p>
    <w:p w:rsidR="006609C7" w:rsidRPr="005A2F90" w:rsidRDefault="006609C7" w:rsidP="006609C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2F90">
        <w:rPr>
          <w:rFonts w:ascii="Times New Roman" w:hAnsi="Times New Roman"/>
          <w:sz w:val="28"/>
          <w:szCs w:val="28"/>
          <w:lang w:eastAsia="en-US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</w:t>
      </w:r>
      <w:r w:rsidR="001324A7">
        <w:rPr>
          <w:rFonts w:ascii="Times New Roman" w:hAnsi="Times New Roman"/>
          <w:sz w:val="28"/>
          <w:szCs w:val="28"/>
          <w:lang w:eastAsia="en-US"/>
        </w:rPr>
        <w:t>»</w:t>
      </w:r>
      <w:r w:rsidRPr="005A2F90">
        <w:rPr>
          <w:rFonts w:ascii="Times New Roman" w:hAnsi="Times New Roman"/>
          <w:sz w:val="28"/>
          <w:szCs w:val="28"/>
          <w:lang w:eastAsia="en-US"/>
        </w:rPr>
        <w:t>.</w:t>
      </w:r>
    </w:p>
    <w:p w:rsidR="006609C7" w:rsidRDefault="006609C7" w:rsidP="00380B1B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380B1B" w:rsidRPr="00380B1B" w:rsidRDefault="00210342" w:rsidP="00380B1B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80B1B" w:rsidRPr="00380B1B">
        <w:rPr>
          <w:rFonts w:ascii="Times New Roman" w:hAnsi="Times New Roman"/>
          <w:sz w:val="28"/>
          <w:szCs w:val="28"/>
        </w:rPr>
        <w:t>)</w:t>
      </w:r>
      <w:r w:rsidR="00380B1B">
        <w:rPr>
          <w:rFonts w:ascii="Times New Roman" w:hAnsi="Times New Roman"/>
          <w:sz w:val="28"/>
          <w:szCs w:val="28"/>
        </w:rPr>
        <w:t xml:space="preserve"> </w:t>
      </w:r>
      <w:r w:rsidR="00380B1B" w:rsidRPr="00380B1B">
        <w:rPr>
          <w:rFonts w:ascii="Times New Roman" w:hAnsi="Times New Roman"/>
          <w:sz w:val="28"/>
          <w:szCs w:val="28"/>
        </w:rPr>
        <w:t>пункт 2 статьи 35 Положения изложить в следующей редакции:</w:t>
      </w:r>
    </w:p>
    <w:p w:rsidR="00380B1B" w:rsidRPr="00380B1B" w:rsidRDefault="00380B1B" w:rsidP="00380B1B">
      <w:pPr>
        <w:ind w:left="540"/>
        <w:rPr>
          <w:rFonts w:ascii="Times New Roman" w:hAnsi="Times New Roman"/>
          <w:sz w:val="28"/>
          <w:szCs w:val="28"/>
        </w:rPr>
      </w:pPr>
      <w:r w:rsidRPr="00380B1B">
        <w:rPr>
          <w:rFonts w:ascii="Times New Roman" w:hAnsi="Times New Roman"/>
          <w:sz w:val="28"/>
          <w:szCs w:val="28"/>
        </w:rPr>
        <w:t>«2. Исполнение бюджета по расходам предусматривает:</w:t>
      </w:r>
    </w:p>
    <w:p w:rsidR="00380B1B" w:rsidRPr="00380B1B" w:rsidRDefault="00380B1B" w:rsidP="00380B1B">
      <w:pPr>
        <w:pStyle w:val="ConsPlusNormal"/>
        <w:ind w:firstLine="540"/>
        <w:jc w:val="both"/>
      </w:pPr>
      <w:r w:rsidRPr="00380B1B">
        <w:t xml:space="preserve">1) принятие </w:t>
      </w:r>
      <w:r w:rsidRPr="00A51C8D">
        <w:rPr>
          <w:highlight w:val="yellow"/>
        </w:rPr>
        <w:t>и учет</w:t>
      </w:r>
      <w:r w:rsidRPr="00380B1B">
        <w:t xml:space="preserve"> бюджетных </w:t>
      </w:r>
      <w:r w:rsidRPr="00A51C8D">
        <w:rPr>
          <w:highlight w:val="yellow"/>
        </w:rPr>
        <w:t>и денежных</w:t>
      </w:r>
      <w:r w:rsidRPr="00380B1B">
        <w:t xml:space="preserve"> обязательств</w:t>
      </w:r>
    </w:p>
    <w:p w:rsidR="00380B1B" w:rsidRPr="00380B1B" w:rsidRDefault="00380B1B" w:rsidP="00380B1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2) подтверждение денежных обязательств;</w:t>
      </w:r>
    </w:p>
    <w:p w:rsidR="00380B1B" w:rsidRPr="00380B1B" w:rsidRDefault="00380B1B" w:rsidP="00380B1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3) санкционирование оплаты денежных обязательств;</w:t>
      </w:r>
    </w:p>
    <w:p w:rsidR="00380B1B" w:rsidRPr="00380B1B" w:rsidRDefault="00380B1B" w:rsidP="00380B1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4) подтверждение исполнения денежных обязательств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380B1B" w:rsidRPr="00380B1B" w:rsidRDefault="00380B1B" w:rsidP="00380B1B">
      <w:pPr>
        <w:ind w:left="540"/>
      </w:pPr>
    </w:p>
    <w:p w:rsidR="00EA6469" w:rsidRPr="00EA6469" w:rsidRDefault="008D2095" w:rsidP="00EA6469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A6469" w:rsidRPr="00EA6469">
        <w:rPr>
          <w:rFonts w:ascii="Times New Roman" w:hAnsi="Times New Roman"/>
          <w:sz w:val="28"/>
          <w:szCs w:val="28"/>
        </w:rPr>
        <w:t>)</w:t>
      </w:r>
      <w:r w:rsidR="00EA6469">
        <w:rPr>
          <w:rFonts w:ascii="Times New Roman" w:hAnsi="Times New Roman"/>
          <w:sz w:val="28"/>
          <w:szCs w:val="28"/>
        </w:rPr>
        <w:t xml:space="preserve"> </w:t>
      </w:r>
      <w:r w:rsidR="00EA6469" w:rsidRPr="00EA6469">
        <w:rPr>
          <w:rFonts w:ascii="Times New Roman" w:hAnsi="Times New Roman"/>
          <w:sz w:val="28"/>
          <w:szCs w:val="28"/>
        </w:rPr>
        <w:t>Статью 42 Положения изложить в следующей редакции:</w:t>
      </w:r>
    </w:p>
    <w:p w:rsidR="00EA6469" w:rsidRDefault="00EA6469" w:rsidP="00EA6469">
      <w:pPr>
        <w:ind w:left="-142" w:firstLine="682"/>
        <w:jc w:val="both"/>
        <w:rPr>
          <w:rFonts w:ascii="Times New Roman" w:hAnsi="Times New Roman"/>
          <w:sz w:val="28"/>
          <w:szCs w:val="28"/>
        </w:rPr>
      </w:pPr>
      <w:r w:rsidRPr="00EA6469">
        <w:rPr>
          <w:rFonts w:ascii="Times New Roman" w:hAnsi="Times New Roman"/>
          <w:sz w:val="28"/>
          <w:szCs w:val="28"/>
        </w:rPr>
        <w:t>«Статья 42. Лицевые счета по учету операций по исполнению бюджета Сортавальского муниципального района.</w:t>
      </w:r>
    </w:p>
    <w:p w:rsidR="00EA6469" w:rsidRPr="00EA6469" w:rsidRDefault="00EA6469" w:rsidP="00EA6469">
      <w:pPr>
        <w:ind w:left="-142" w:firstLine="682"/>
        <w:jc w:val="both"/>
        <w:rPr>
          <w:rFonts w:ascii="Times New Roman" w:hAnsi="Times New Roman"/>
          <w:sz w:val="28"/>
          <w:szCs w:val="28"/>
        </w:rPr>
      </w:pPr>
      <w:r w:rsidRPr="00EA646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6469">
        <w:rPr>
          <w:rFonts w:ascii="Times New Roman" w:hAnsi="Times New Roman"/>
          <w:sz w:val="28"/>
          <w:szCs w:val="28"/>
        </w:rPr>
        <w:t>Учет операций по исполнению местного бюджета, осуществляемых участниками бюджетного процесса в рамках их бюджетных полномочий, производится на лицевых счетах, открываемых в соответствии с положениями Бюджетного кодекса Российской Федерации в органах Федерального казначейства.</w:t>
      </w:r>
    </w:p>
    <w:p w:rsidR="00EA6469" w:rsidRPr="00EA6469" w:rsidRDefault="00EA6469" w:rsidP="00EA6469">
      <w:pPr>
        <w:ind w:left="-142" w:firstLine="682"/>
        <w:jc w:val="both"/>
        <w:rPr>
          <w:rFonts w:ascii="Times New Roman" w:hAnsi="Times New Roman"/>
          <w:sz w:val="28"/>
          <w:szCs w:val="28"/>
        </w:rPr>
      </w:pPr>
      <w:r w:rsidRPr="00EA646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Лицевые счета открываются и ведутся в порядке, установленном органом Федерального казначейства</w:t>
      </w:r>
      <w:r w:rsidRPr="00EA646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380B1B" w:rsidRDefault="00380B1B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5F6896" w:rsidRDefault="008D20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F6896">
        <w:rPr>
          <w:rFonts w:ascii="Times New Roman" w:hAnsi="Times New Roman"/>
          <w:sz w:val="28"/>
          <w:szCs w:val="28"/>
        </w:rPr>
        <w:t>) пункт 3 статьи 52 Положения изложить в следующей редакции:</w:t>
      </w:r>
    </w:p>
    <w:p w:rsidR="005F6896" w:rsidRDefault="005F6896" w:rsidP="005F6896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 Внутренний муниципальный финансовый контроль в сфере бюджетных правоотношений является контрольной деятельностью, органов муниципального финансового контроля, являющихся органами (должностными лицами) администрации Сортавальского муниципального района (далее по тексту – органы внутреннего муниципального финансового контроля)». </w:t>
      </w:r>
    </w:p>
    <w:p w:rsidR="00380B1B" w:rsidRDefault="00380B1B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380B1B" w:rsidRDefault="008D2095" w:rsidP="00380B1B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80B1B">
        <w:rPr>
          <w:rFonts w:ascii="Times New Roman" w:hAnsi="Times New Roman"/>
          <w:sz w:val="28"/>
          <w:szCs w:val="28"/>
        </w:rPr>
        <w:t>) абзац 3 пункта 1 статьи 53 Положения изложить в следующей редакции:</w:t>
      </w:r>
    </w:p>
    <w:p w:rsidR="00380B1B" w:rsidRDefault="00380B1B" w:rsidP="00380B1B">
      <w:pPr>
        <w:pStyle w:val="ConsPlusNormal"/>
        <w:ind w:firstLine="540"/>
        <w:jc w:val="both"/>
      </w:pPr>
      <w:proofErr w:type="gramStart"/>
      <w:r>
        <w:t xml:space="preserve">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целей, </w:t>
      </w:r>
      <w:r w:rsidRPr="00A51C8D">
        <w:rPr>
          <w:highlight w:val="yellow"/>
        </w:rPr>
        <w:t>порядка и</w:t>
      </w:r>
      <w:r>
        <w:t xml:space="preserve"> условий предоставления межбюджетных трансфертов, бюджетных кредитов, предоставленных из бюджета </w:t>
      </w:r>
      <w:r w:rsidR="00A51C8D">
        <w:t>Сортавальского муниципального района</w:t>
      </w:r>
      <w:r>
        <w:t xml:space="preserve">, </w:t>
      </w:r>
      <w:r w:rsidRPr="00A51C8D">
        <w:rPr>
          <w:highlight w:val="yellow"/>
        </w:rPr>
        <w:t xml:space="preserve">а также достижения ими показателей результативности использования </w:t>
      </w:r>
      <w:r w:rsidRPr="00A51C8D">
        <w:rPr>
          <w:highlight w:val="yellow"/>
        </w:rPr>
        <w:lastRenderedPageBreak/>
        <w:t>указанных средств, соответствующих целевым показателям и индикаторам, предусмотренным муниципальными программами;</w:t>
      </w:r>
      <w:proofErr w:type="gramEnd"/>
    </w:p>
    <w:p w:rsidR="00380B1B" w:rsidRDefault="00380B1B" w:rsidP="00380B1B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F36B4A" w:rsidRDefault="008D2095" w:rsidP="00F36B4A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36B4A">
        <w:rPr>
          <w:rFonts w:ascii="Times New Roman" w:hAnsi="Times New Roman"/>
          <w:sz w:val="28"/>
          <w:szCs w:val="28"/>
        </w:rPr>
        <w:t>) абзац 7 пункта 1 статьи 53 Положения изложить в следующей редакции:</w:t>
      </w:r>
    </w:p>
    <w:p w:rsidR="00CF438B" w:rsidRDefault="00CF438B" w:rsidP="00CF438B">
      <w:pPr>
        <w:pStyle w:val="ConsPlusNormal"/>
        <w:ind w:firstLine="540"/>
        <w:jc w:val="both"/>
      </w:pPr>
      <w:proofErr w:type="gramStart"/>
      <w:r w:rsidRPr="003D678B">
        <w:t>- юридические лица (за исключением муниципальных учреждений, муниципальных унитарных предприятий, хозяйственных товариществ и обществ с участием Сортавальского муниципального района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Сортавальского муниципального района, муниципальных</w:t>
      </w:r>
      <w:r>
        <w:t xml:space="preserve"> </w:t>
      </w:r>
      <w:r w:rsidRPr="00CF438B">
        <w:rPr>
          <w:highlight w:val="yellow"/>
        </w:rPr>
        <w:t>контрактов</w:t>
      </w:r>
      <w:proofErr w:type="gramEnd"/>
      <w:r w:rsidRPr="00CF438B">
        <w:rPr>
          <w:highlight w:val="yellow"/>
        </w:rPr>
        <w:t>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таких юридических лиц</w:t>
      </w:r>
      <w:r w:rsidRPr="00CF438B">
        <w:t>»;</w:t>
      </w:r>
    </w:p>
    <w:p w:rsidR="00AC7077" w:rsidRDefault="00AC7077" w:rsidP="00CF438B">
      <w:pPr>
        <w:pStyle w:val="ConsPlusNormal"/>
        <w:ind w:firstLine="540"/>
        <w:jc w:val="both"/>
      </w:pPr>
    </w:p>
    <w:p w:rsidR="00AC7077" w:rsidRDefault="008D2095" w:rsidP="00CF438B">
      <w:pPr>
        <w:pStyle w:val="ConsPlusNormal"/>
        <w:ind w:firstLine="540"/>
        <w:jc w:val="both"/>
      </w:pPr>
      <w:r>
        <w:t>8</w:t>
      </w:r>
      <w:r w:rsidR="00AC7077">
        <w:t>) абзац 2 пункта 2 статьи 53 Положения изложить в следующей редакции:</w:t>
      </w:r>
    </w:p>
    <w:p w:rsidR="00AC7077" w:rsidRPr="00AC7077" w:rsidRDefault="00AC7077" w:rsidP="00AC7077">
      <w:pPr>
        <w:pStyle w:val="ConsPlusNormal"/>
        <w:ind w:firstLine="540"/>
        <w:jc w:val="both"/>
      </w:pPr>
      <w:proofErr w:type="gramStart"/>
      <w:r w:rsidRPr="00AC7077">
        <w:t xml:space="preserve">«Муниципальный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хозяйственных товариществ и обществ с участием Сортавальского муниципального района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в части соблюдения ими </w:t>
      </w:r>
      <w:r w:rsidRPr="00AC7077">
        <w:rPr>
          <w:highlight w:val="yellow"/>
        </w:rPr>
        <w:t>условий договоров (соглашений) о предоставлении средств из</w:t>
      </w:r>
      <w:proofErr w:type="gramEnd"/>
      <w:r w:rsidRPr="00AC7077">
        <w:rPr>
          <w:highlight w:val="yellow"/>
        </w:rPr>
        <w:t xml:space="preserve"> бюджета, муниципальных контрактов, соблюдения ими целей, порядка и</w:t>
      </w:r>
      <w:r w:rsidRPr="00AC7077">
        <w:t xml:space="preserve"> </w:t>
      </w:r>
      <w:r w:rsidRPr="00AC7077">
        <w:rPr>
          <w:highlight w:val="yellow"/>
        </w:rPr>
        <w:t>условий предоставления кредитов и займов</w:t>
      </w:r>
      <w:r w:rsidRPr="00AC7077">
        <w:t xml:space="preserve">, </w:t>
      </w:r>
      <w:r w:rsidRPr="00AC7077">
        <w:rPr>
          <w:highlight w:val="yellow"/>
        </w:rPr>
        <w:t>обеспеченных муниципальными гарантиями, целей, порядка и условий размещения</w:t>
      </w:r>
      <w:r w:rsidRPr="00AC7077">
        <w:t xml:space="preserve"> средств бюджета, </w:t>
      </w:r>
      <w:r w:rsidRPr="00AC7077">
        <w:rPr>
          <w:highlight w:val="yellow"/>
        </w:rPr>
        <w:t>в ценные бумаги указанных юридических лиц осуществляется</w:t>
      </w:r>
      <w:r w:rsidRPr="00AC7077">
        <w:t xml:space="preserve">, в процессе проверки главных распорядителей (распорядителей) бюджетных средств, </w:t>
      </w:r>
      <w:r w:rsidRPr="00AC7077">
        <w:rPr>
          <w:highlight w:val="yellow"/>
        </w:rPr>
        <w:t>главных администраторов источников финансирования дефицита бюджета</w:t>
      </w:r>
      <w:r w:rsidRPr="00AC7077">
        <w:t xml:space="preserve">, предоставивших </w:t>
      </w:r>
      <w:r w:rsidRPr="00AC7077">
        <w:rPr>
          <w:highlight w:val="yellow"/>
        </w:rPr>
        <w:t>средства из бюджета</w:t>
      </w:r>
      <w:r>
        <w:t>»</w:t>
      </w:r>
      <w:r w:rsidRPr="00AC7077">
        <w:t>.</w:t>
      </w:r>
    </w:p>
    <w:p w:rsidR="00F36B4A" w:rsidRDefault="00F36B4A" w:rsidP="00AC7077">
      <w:pPr>
        <w:pStyle w:val="ConsPlusNormal"/>
        <w:ind w:firstLine="540"/>
        <w:jc w:val="both"/>
      </w:pPr>
    </w:p>
    <w:p w:rsidR="00EF5323" w:rsidRDefault="008D20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E4295">
        <w:rPr>
          <w:rFonts w:ascii="Times New Roman" w:hAnsi="Times New Roman"/>
          <w:sz w:val="28"/>
          <w:szCs w:val="28"/>
        </w:rPr>
        <w:t>) пункт 3 статьи 53 Положения изложить в следующей редакции:</w:t>
      </w:r>
    </w:p>
    <w:p w:rsidR="00EE4295" w:rsidRDefault="00EE4295" w:rsidP="00EE4295">
      <w:pPr>
        <w:pStyle w:val="ConsPlusNormal"/>
        <w:ind w:firstLine="540"/>
        <w:jc w:val="both"/>
      </w:pPr>
      <w:r>
        <w:t xml:space="preserve">«3. </w:t>
      </w:r>
      <w:proofErr w:type="gramStart"/>
      <w:r w:rsidRPr="00EE4295">
        <w:rPr>
          <w:highlight w:val="yellow"/>
        </w:rPr>
        <w:t>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информацию, документы и материалы, необходимые для осуществления муниципального финансового контроля, предоставлять должностным лицам органов муниципального финансового контроля допуск указанных лиц в помещения и на территории объектов контроля, выполнять их законные требования.</w:t>
      </w:r>
      <w:proofErr w:type="gramEnd"/>
    </w:p>
    <w:p w:rsidR="00EE4295" w:rsidRDefault="00EE4295" w:rsidP="00EE4295">
      <w:pPr>
        <w:pStyle w:val="ConsPlusNormal"/>
        <w:ind w:firstLine="540"/>
        <w:jc w:val="both"/>
      </w:pPr>
      <w:proofErr w:type="gramStart"/>
      <w:r w:rsidRPr="00EE4295">
        <w:lastRenderedPageBreak/>
        <w:t xml:space="preserve">Непредставление или несвоевременное представление объектами контроля в органы муниципального финансового контроля по их запросам информации, документов и материалов, </w:t>
      </w:r>
      <w:r w:rsidRPr="00EE4295">
        <w:rPr>
          <w:highlight w:val="yellow"/>
        </w:rPr>
        <w:t>указанных в абзаце первом настоящего пункта</w:t>
      </w:r>
      <w:r w:rsidRPr="00EE4295">
        <w:t>,</w:t>
      </w:r>
      <w:r w:rsidRPr="003D678B">
        <w:t xml:space="preserve"> а равно их представление не в полном объеме или представление недостоверных информации, документов и материалов</w:t>
      </w:r>
      <w:r w:rsidRPr="00EE4295">
        <w:rPr>
          <w:rFonts w:ascii="Arial" w:hAnsi="Arial" w:cs="Arial"/>
          <w:highlight w:val="yellow"/>
        </w:rPr>
        <w:t>,</w:t>
      </w:r>
      <w:r w:rsidRPr="00EE4295">
        <w:rPr>
          <w:rFonts w:ascii="Arial" w:hAnsi="Arial" w:cs="Arial"/>
        </w:rPr>
        <w:t xml:space="preserve"> </w:t>
      </w:r>
      <w:r w:rsidRPr="00EE4295">
        <w:rPr>
          <w:highlight w:val="yellow"/>
        </w:rPr>
        <w:t>воспрепятствование законной деятельности должностных лиц органов муниципального финансового контроля</w:t>
      </w:r>
      <w:r w:rsidRPr="003D678B">
        <w:t xml:space="preserve"> влечет за собой ответственность, установленную законодательством Российской Федерации</w:t>
      </w:r>
      <w:r>
        <w:t>»</w:t>
      </w:r>
      <w:r w:rsidRPr="003D678B">
        <w:t>.</w:t>
      </w:r>
      <w:proofErr w:type="gramEnd"/>
    </w:p>
    <w:p w:rsidR="00EE4295" w:rsidRDefault="00EE42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5F6896" w:rsidRDefault="008D20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F6896" w:rsidRPr="005F6896">
        <w:rPr>
          <w:rFonts w:ascii="Times New Roman" w:hAnsi="Times New Roman"/>
          <w:sz w:val="28"/>
          <w:szCs w:val="28"/>
        </w:rPr>
        <w:t>)</w:t>
      </w:r>
      <w:r w:rsidR="005F6896">
        <w:rPr>
          <w:rFonts w:ascii="Times New Roman" w:hAnsi="Times New Roman"/>
          <w:sz w:val="28"/>
          <w:szCs w:val="28"/>
        </w:rPr>
        <w:t xml:space="preserve"> </w:t>
      </w:r>
      <w:r w:rsidR="005F6896" w:rsidRPr="005F6896">
        <w:rPr>
          <w:rFonts w:ascii="Times New Roman" w:hAnsi="Times New Roman"/>
          <w:sz w:val="28"/>
          <w:szCs w:val="28"/>
        </w:rPr>
        <w:t>Статью 56 Положения – исключить;</w:t>
      </w:r>
    </w:p>
    <w:p w:rsidR="00E5044F" w:rsidRDefault="00E5044F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E5044F" w:rsidRDefault="00E5044F" w:rsidP="00E5044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D209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 абзац 2 пункта 3 статьи 57 Положения изложить в следующей редакции:</w:t>
      </w:r>
    </w:p>
    <w:p w:rsidR="00E5044F" w:rsidRDefault="00E5044F" w:rsidP="00E5044F">
      <w:pPr>
        <w:pStyle w:val="ConsPlusNormal"/>
        <w:ind w:firstLine="540"/>
        <w:jc w:val="both"/>
      </w:pPr>
      <w:proofErr w:type="gramStart"/>
      <w:r>
        <w:t>«</w:t>
      </w:r>
      <w:r w:rsidRPr="003D678B">
        <w:rPr>
          <w:bCs/>
          <w:iCs/>
        </w:rPr>
        <w:t>Порядок осуществления отделом по контролю полномочий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</w:t>
      </w:r>
      <w:r w:rsidRPr="00E5044F">
        <w:rPr>
          <w:bCs/>
          <w:iCs/>
          <w:highlight w:val="yellow"/>
        </w:rPr>
        <w:t xml:space="preserve">, </w:t>
      </w:r>
      <w:r w:rsidRPr="00E5044F">
        <w:rPr>
          <w:highlight w:val="yellow"/>
        </w:rPr>
        <w:t xml:space="preserve">права и обязанности должностных лиц </w:t>
      </w:r>
      <w:r w:rsidR="007A4EE8">
        <w:rPr>
          <w:highlight w:val="yellow"/>
        </w:rPr>
        <w:t>отдела по контролю</w:t>
      </w:r>
      <w:r w:rsidRPr="00E5044F">
        <w:rPr>
          <w:highlight w:val="yellow"/>
        </w:rPr>
        <w:t>, права и обязанности объектов контроля (их должностных лиц), в том числе по организационно-техническому обеспечению проверок</w:t>
      </w:r>
      <w:proofErr w:type="gramEnd"/>
      <w:r w:rsidRPr="00E5044F">
        <w:rPr>
          <w:highlight w:val="yellow"/>
        </w:rPr>
        <w:t xml:space="preserve">, ревизий и обследований, осуществляемых должностными лицами </w:t>
      </w:r>
      <w:r w:rsidR="007A4EE8">
        <w:rPr>
          <w:highlight w:val="yellow"/>
        </w:rPr>
        <w:t xml:space="preserve">отдела по </w:t>
      </w:r>
      <w:r w:rsidR="009B2E30">
        <w:rPr>
          <w:highlight w:val="yellow"/>
        </w:rPr>
        <w:t>к</w:t>
      </w:r>
      <w:r w:rsidR="007A4EE8">
        <w:rPr>
          <w:highlight w:val="yellow"/>
        </w:rPr>
        <w:t>онтролю</w:t>
      </w:r>
      <w:r w:rsidR="004A4BD6">
        <w:rPr>
          <w:highlight w:val="yellow"/>
        </w:rPr>
        <w:t>»</w:t>
      </w:r>
      <w:r w:rsidRPr="00E5044F">
        <w:rPr>
          <w:highlight w:val="yellow"/>
        </w:rPr>
        <w:t>.</w:t>
      </w:r>
    </w:p>
    <w:p w:rsidR="009B2E30" w:rsidRDefault="009B2E30" w:rsidP="00E5044F">
      <w:pPr>
        <w:pStyle w:val="ConsPlusNormal"/>
        <w:ind w:firstLine="540"/>
        <w:jc w:val="both"/>
      </w:pPr>
    </w:p>
    <w:p w:rsidR="009B2E30" w:rsidRDefault="009B2E30" w:rsidP="00E5044F">
      <w:pPr>
        <w:pStyle w:val="ConsPlusNormal"/>
        <w:ind w:firstLine="540"/>
        <w:jc w:val="both"/>
      </w:pPr>
      <w:r>
        <w:t>1</w:t>
      </w:r>
      <w:r w:rsidR="008D2095">
        <w:t>2</w:t>
      </w:r>
      <w:r>
        <w:t>) пункт 1 статьи 58 Положения – признать утратившим силу;</w:t>
      </w:r>
    </w:p>
    <w:p w:rsidR="009B2E30" w:rsidRDefault="009B2E30" w:rsidP="00E5044F">
      <w:pPr>
        <w:pStyle w:val="ConsPlusNormal"/>
        <w:ind w:firstLine="540"/>
        <w:jc w:val="both"/>
      </w:pPr>
    </w:p>
    <w:p w:rsidR="00E5044F" w:rsidRDefault="009B2E30" w:rsidP="00E5044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D209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 пункт 2 статьи 58 изложить в следующей редакции:</w:t>
      </w:r>
    </w:p>
    <w:p w:rsidR="009B2E30" w:rsidRDefault="009B2E30" w:rsidP="009B2E30">
      <w:pPr>
        <w:pStyle w:val="ConsPlusNormal"/>
        <w:ind w:firstLine="540"/>
        <w:jc w:val="both"/>
      </w:pPr>
      <w:r>
        <w:t xml:space="preserve">«2. </w:t>
      </w:r>
      <w:proofErr w:type="gramStart"/>
      <w:r w:rsidRPr="009B2E30">
        <w:rPr>
          <w:rFonts w:eastAsia="Calibri"/>
        </w:rPr>
        <w:t xml:space="preserve">Под представлением в целях настоящего Положения понимается документ органа </w:t>
      </w:r>
      <w:r w:rsidRPr="009B2E30">
        <w:rPr>
          <w:rFonts w:eastAsia="Calibri"/>
          <w:highlight w:val="yellow"/>
        </w:rPr>
        <w:t>внутреннего</w:t>
      </w:r>
      <w:r w:rsidRPr="009B2E30">
        <w:rPr>
          <w:rFonts w:eastAsia="Calibri"/>
        </w:rPr>
        <w:t xml:space="preserve"> муниципального финансового контроля, который должен содержать информацию</w:t>
      </w:r>
      <w:r w:rsidRPr="003D678B">
        <w:rPr>
          <w:rFonts w:eastAsia="Calibri"/>
        </w:rPr>
        <w:t xml:space="preserve"> о выявленных нарушениях бюджетного законодательства Российской Федерации и иных нормативных правовых актов, регулирующих бюджетные правоотношения, </w:t>
      </w:r>
      <w:r w:rsidRPr="009B2E30">
        <w:rPr>
          <w:highlight w:val="yellow"/>
        </w:rPr>
        <w:t xml:space="preserve">нарушениях условий договоров (соглашений) о предоставлении средств из </w:t>
      </w:r>
      <w:r>
        <w:rPr>
          <w:highlight w:val="yellow"/>
        </w:rPr>
        <w:t xml:space="preserve">местного </w:t>
      </w:r>
      <w:r w:rsidRPr="009B2E30">
        <w:rPr>
          <w:highlight w:val="yellow"/>
        </w:rPr>
        <w:t>бюджета, муниципальных контрактов, целей, порядка и условий предоставления кредитов и займов, обеспеченных муниципальными гарантиями, целей, порядка и условий размещения</w:t>
      </w:r>
      <w:proofErr w:type="gramEnd"/>
      <w:r w:rsidRPr="009B2E30">
        <w:rPr>
          <w:highlight w:val="yellow"/>
        </w:rPr>
        <w:t xml:space="preserve"> </w:t>
      </w:r>
      <w:proofErr w:type="gramStart"/>
      <w:r w:rsidRPr="009B2E30">
        <w:rPr>
          <w:highlight w:val="yellow"/>
        </w:rPr>
        <w:t xml:space="preserve">средств </w:t>
      </w:r>
      <w:r>
        <w:rPr>
          <w:highlight w:val="yellow"/>
        </w:rPr>
        <w:t xml:space="preserve">местного </w:t>
      </w:r>
      <w:r w:rsidRPr="009B2E30">
        <w:rPr>
          <w:highlight w:val="yellow"/>
        </w:rPr>
        <w:t>бюджета в ценные бумаги объектов контроля, а также</w:t>
      </w:r>
      <w:r>
        <w:t xml:space="preserve"> т</w:t>
      </w:r>
      <w:r w:rsidRPr="003D678B">
        <w:rPr>
          <w:rFonts w:eastAsia="Calibri"/>
        </w:rPr>
        <w:t>ребования о принятии мер по их устранению, а также устранению причин и условий таких нарушений</w:t>
      </w:r>
      <w:r>
        <w:rPr>
          <w:rFonts w:eastAsia="Calibri"/>
        </w:rPr>
        <w:t xml:space="preserve"> </w:t>
      </w:r>
      <w:r w:rsidRPr="009B2E30">
        <w:rPr>
          <w:highlight w:val="yellow"/>
        </w:rPr>
        <w:t xml:space="preserve">или требования о возврате предоставленных средств </w:t>
      </w:r>
      <w:r>
        <w:rPr>
          <w:highlight w:val="yellow"/>
        </w:rPr>
        <w:t xml:space="preserve">местного </w:t>
      </w:r>
      <w:r w:rsidRPr="009B2E30">
        <w:rPr>
          <w:highlight w:val="yellow"/>
        </w:rPr>
        <w:t>бюджета, обязательные для рассмотрения в установленные в указанном документе сроки или в течение 30 календарных дней со дня его получения, если срок не указан</w:t>
      </w:r>
      <w:r w:rsidR="00D402B2">
        <w:rPr>
          <w:highlight w:val="yellow"/>
        </w:rPr>
        <w:t>»</w:t>
      </w:r>
      <w:r w:rsidRPr="009B2E30">
        <w:rPr>
          <w:highlight w:val="yellow"/>
        </w:rPr>
        <w:t>.</w:t>
      </w:r>
      <w:proofErr w:type="gramEnd"/>
    </w:p>
    <w:p w:rsidR="00D402B2" w:rsidRDefault="00D402B2" w:rsidP="009B2E30">
      <w:pPr>
        <w:pStyle w:val="ConsPlusNormal"/>
        <w:ind w:firstLine="540"/>
        <w:jc w:val="both"/>
      </w:pPr>
    </w:p>
    <w:p w:rsidR="00D402B2" w:rsidRDefault="00D402B2" w:rsidP="009B2E30">
      <w:pPr>
        <w:pStyle w:val="ConsPlusNormal"/>
        <w:ind w:firstLine="540"/>
        <w:jc w:val="both"/>
      </w:pPr>
      <w:r>
        <w:t>1</w:t>
      </w:r>
      <w:r w:rsidR="008D2095">
        <w:t>4</w:t>
      </w:r>
      <w:r>
        <w:t>) пункт 3 статьи 58 Положения изложить в следующей редакции:</w:t>
      </w:r>
    </w:p>
    <w:p w:rsidR="00D402B2" w:rsidRDefault="00D402B2" w:rsidP="00D402B2">
      <w:pPr>
        <w:pStyle w:val="ConsPlusNormal"/>
        <w:ind w:firstLine="540"/>
        <w:jc w:val="both"/>
        <w:rPr>
          <w:rFonts w:eastAsia="Calibri"/>
        </w:rPr>
      </w:pPr>
      <w:r w:rsidRPr="00D402B2">
        <w:t xml:space="preserve">«3. </w:t>
      </w:r>
      <w:proofErr w:type="gramStart"/>
      <w:r w:rsidRPr="00D402B2">
        <w:rPr>
          <w:rFonts w:eastAsia="Calibri"/>
        </w:rPr>
        <w:t xml:space="preserve">Под предписанием в целях настоящего положения понимается документ органа </w:t>
      </w:r>
      <w:r w:rsidRPr="00D402B2">
        <w:rPr>
          <w:rFonts w:eastAsia="Calibri"/>
          <w:highlight w:val="yellow"/>
        </w:rPr>
        <w:t>внутреннего</w:t>
      </w:r>
      <w:r w:rsidRPr="00D402B2">
        <w:rPr>
          <w:rFonts w:eastAsia="Calibri"/>
        </w:rPr>
        <w:t xml:space="preserve"> муниципального финансового контроля, </w:t>
      </w:r>
      <w:r w:rsidRPr="00D402B2">
        <w:rPr>
          <w:rFonts w:eastAsia="Calibri"/>
        </w:rPr>
        <w:lastRenderedPageBreak/>
        <w:t>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</w:t>
      </w:r>
      <w:r w:rsidRPr="003D678B">
        <w:rPr>
          <w:rFonts w:eastAsia="Calibri"/>
        </w:rPr>
        <w:t xml:space="preserve"> </w:t>
      </w:r>
      <w:r w:rsidRPr="00D402B2">
        <w:rPr>
          <w:highlight w:val="yellow"/>
        </w:rPr>
        <w:t xml:space="preserve">нарушений условий договоров (соглашений) о предоставлении средств из </w:t>
      </w:r>
      <w:r>
        <w:rPr>
          <w:highlight w:val="yellow"/>
        </w:rPr>
        <w:t xml:space="preserve">местного </w:t>
      </w:r>
      <w:r w:rsidRPr="00D402B2">
        <w:rPr>
          <w:highlight w:val="yellow"/>
        </w:rPr>
        <w:t xml:space="preserve">бюджета, </w:t>
      </w:r>
      <w:r>
        <w:rPr>
          <w:highlight w:val="yellow"/>
        </w:rPr>
        <w:t>муниципальных</w:t>
      </w:r>
      <w:r w:rsidRPr="00D402B2">
        <w:rPr>
          <w:highlight w:val="yellow"/>
        </w:rPr>
        <w:t xml:space="preserve"> контрактов, целей, порядка и условий предоставления кредитов и займов, обеспеченных муниципальными</w:t>
      </w:r>
      <w:proofErr w:type="gramEnd"/>
      <w:r w:rsidRPr="00D402B2">
        <w:rPr>
          <w:highlight w:val="yellow"/>
        </w:rPr>
        <w:t xml:space="preserve"> гарантиями, целей, порядка и условий размещения средств</w:t>
      </w:r>
      <w:r>
        <w:rPr>
          <w:highlight w:val="yellow"/>
        </w:rPr>
        <w:t xml:space="preserve"> местного</w:t>
      </w:r>
      <w:r w:rsidRPr="00D402B2">
        <w:rPr>
          <w:highlight w:val="yellow"/>
        </w:rPr>
        <w:t xml:space="preserve"> бюджета в ценные бумаги объектов контроля</w:t>
      </w:r>
      <w:r>
        <w:t xml:space="preserve"> </w:t>
      </w:r>
      <w:r w:rsidRPr="003D678B">
        <w:rPr>
          <w:rFonts w:eastAsia="Calibri"/>
        </w:rPr>
        <w:t>и (или) требования о возмещении причиненного ущерба Сортавальском муниципальному району</w:t>
      </w:r>
      <w:r w:rsidR="00917F6C">
        <w:rPr>
          <w:rFonts w:eastAsia="Calibri"/>
        </w:rPr>
        <w:t>»</w:t>
      </w:r>
      <w:r w:rsidRPr="003D678B">
        <w:rPr>
          <w:rFonts w:eastAsia="Calibri"/>
        </w:rPr>
        <w:t>.</w:t>
      </w:r>
    </w:p>
    <w:p w:rsidR="00917F6C" w:rsidRDefault="00917F6C" w:rsidP="00D402B2">
      <w:pPr>
        <w:pStyle w:val="ConsPlusNormal"/>
        <w:ind w:firstLine="540"/>
        <w:jc w:val="both"/>
        <w:rPr>
          <w:rFonts w:eastAsia="Calibri"/>
        </w:rPr>
      </w:pPr>
    </w:p>
    <w:p w:rsidR="00997BBC" w:rsidRDefault="00917F6C" w:rsidP="00D402B2">
      <w:pPr>
        <w:pStyle w:val="ConsPlusNormal"/>
        <w:ind w:firstLine="540"/>
        <w:jc w:val="both"/>
        <w:rPr>
          <w:rFonts w:eastAsia="Calibri"/>
        </w:rPr>
      </w:pPr>
      <w:r w:rsidRPr="00997BBC">
        <w:rPr>
          <w:rFonts w:eastAsia="Calibri"/>
          <w:highlight w:val="yellow"/>
        </w:rPr>
        <w:t>1</w:t>
      </w:r>
      <w:r w:rsidR="008D2095">
        <w:rPr>
          <w:rFonts w:eastAsia="Calibri"/>
          <w:highlight w:val="yellow"/>
        </w:rPr>
        <w:t>5</w:t>
      </w:r>
      <w:r w:rsidRPr="00997BBC">
        <w:rPr>
          <w:rFonts w:eastAsia="Calibri"/>
          <w:highlight w:val="yellow"/>
        </w:rPr>
        <w:t xml:space="preserve">) </w:t>
      </w:r>
      <w:r w:rsidR="00997BBC" w:rsidRPr="00997BBC">
        <w:rPr>
          <w:rFonts w:eastAsia="Calibri"/>
          <w:highlight w:val="yellow"/>
        </w:rPr>
        <w:t>дополнить статью 58 Положения пунктом 3.1. следующего содержания:</w:t>
      </w:r>
    </w:p>
    <w:p w:rsidR="00997BBC" w:rsidRDefault="00997BBC" w:rsidP="00997BBC">
      <w:pPr>
        <w:pStyle w:val="ConsPlusNormal"/>
        <w:ind w:firstLine="540"/>
        <w:jc w:val="both"/>
      </w:pPr>
      <w:r>
        <w:rPr>
          <w:rFonts w:eastAsia="Calibri"/>
        </w:rPr>
        <w:t xml:space="preserve"> </w:t>
      </w:r>
      <w:r w:rsidRPr="00997BBC">
        <w:rPr>
          <w:rFonts w:eastAsia="Calibri"/>
          <w:highlight w:val="yellow"/>
        </w:rPr>
        <w:t xml:space="preserve">«3.1. </w:t>
      </w:r>
      <w:r w:rsidRPr="00997BBC">
        <w:rPr>
          <w:highlight w:val="yellow"/>
        </w:rPr>
        <w:t>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 Федеральным законом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>
        <w:rPr>
          <w:highlight w:val="yellow"/>
        </w:rPr>
        <w:t>»</w:t>
      </w:r>
      <w:r w:rsidRPr="00997BBC">
        <w:rPr>
          <w:highlight w:val="yellow"/>
        </w:rPr>
        <w:t>.</w:t>
      </w:r>
    </w:p>
    <w:p w:rsidR="00917F6C" w:rsidRDefault="00917F6C" w:rsidP="00D402B2">
      <w:pPr>
        <w:pStyle w:val="ConsPlusNormal"/>
        <w:ind w:firstLine="540"/>
        <w:jc w:val="both"/>
        <w:rPr>
          <w:rFonts w:eastAsia="Calibri"/>
        </w:rPr>
      </w:pPr>
    </w:p>
    <w:p w:rsidR="00997BBC" w:rsidRDefault="008D2095" w:rsidP="00D402B2">
      <w:pPr>
        <w:pStyle w:val="ConsPlusNormal"/>
        <w:ind w:firstLine="540"/>
        <w:jc w:val="both"/>
        <w:rPr>
          <w:rFonts w:eastAsia="Calibri"/>
        </w:rPr>
      </w:pPr>
      <w:r>
        <w:rPr>
          <w:rFonts w:eastAsia="Calibri"/>
        </w:rPr>
        <w:t>16</w:t>
      </w:r>
      <w:r w:rsidR="00274E25">
        <w:rPr>
          <w:rFonts w:eastAsia="Calibri"/>
        </w:rPr>
        <w:t>) пункт 4 статьи 58 Положения изложить в следующей редакции:</w:t>
      </w:r>
    </w:p>
    <w:p w:rsidR="00274E25" w:rsidRPr="00274E25" w:rsidRDefault="00274E25" w:rsidP="00274E2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74E25">
        <w:rPr>
          <w:rFonts w:ascii="Times New Roman" w:eastAsia="Calibri" w:hAnsi="Times New Roman"/>
          <w:sz w:val="28"/>
          <w:szCs w:val="28"/>
        </w:rPr>
        <w:t>«4.</w:t>
      </w:r>
      <w:r w:rsidRPr="00274E25">
        <w:rPr>
          <w:rFonts w:ascii="Times New Roman" w:eastAsia="Calibri" w:hAnsi="Times New Roman"/>
        </w:rPr>
        <w:t xml:space="preserve"> </w:t>
      </w:r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Неисполнение предписаний органа </w:t>
      </w:r>
      <w:r w:rsidRPr="00274E25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>внутреннего</w:t>
      </w:r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финансового </w:t>
      </w:r>
      <w:proofErr w:type="gramStart"/>
      <w:r w:rsidRPr="00274E25">
        <w:rPr>
          <w:rFonts w:ascii="Times New Roman" w:eastAsia="Calibri" w:hAnsi="Times New Roman"/>
          <w:sz w:val="28"/>
          <w:szCs w:val="28"/>
          <w:lang w:eastAsia="en-US"/>
        </w:rPr>
        <w:t>контроля</w:t>
      </w:r>
      <w:proofErr w:type="gramEnd"/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 о возмещении причиненного Сортавальскому муниципальному району ущерба является основанием для обращения уполномоченного соответственно нормативным правовым актом администрации Сортавальского муниципального района муниципального органа в суд с исковыми заявлениями о возмещении ущерба, причиненного Сортавальскому муниципальному району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274E25" w:rsidRDefault="00274E25" w:rsidP="00D402B2">
      <w:pPr>
        <w:pStyle w:val="ConsPlusNormal"/>
        <w:ind w:firstLine="540"/>
        <w:jc w:val="both"/>
        <w:rPr>
          <w:rFonts w:eastAsia="Calibri"/>
        </w:rPr>
      </w:pPr>
    </w:p>
    <w:p w:rsidR="008D2095" w:rsidRPr="003D678B" w:rsidRDefault="008D2095" w:rsidP="00D402B2">
      <w:pPr>
        <w:pStyle w:val="ConsPlusNormal"/>
        <w:ind w:firstLine="540"/>
        <w:jc w:val="both"/>
        <w:rPr>
          <w:rFonts w:eastAsia="Calibri"/>
        </w:rPr>
      </w:pPr>
      <w:r>
        <w:rPr>
          <w:rFonts w:eastAsia="Calibri"/>
        </w:rPr>
        <w:t>2. Настоящее решение вступает в силу с момента его официального опубликования, за исключением</w:t>
      </w:r>
      <w:r w:rsidR="001031D8">
        <w:rPr>
          <w:rFonts w:eastAsia="Calibri"/>
        </w:rPr>
        <w:t xml:space="preserve"> </w:t>
      </w:r>
      <w:r>
        <w:rPr>
          <w:rFonts w:eastAsia="Calibri"/>
        </w:rPr>
        <w:t xml:space="preserve">подпунктов </w:t>
      </w:r>
      <w:r w:rsidR="002D2F21">
        <w:rPr>
          <w:rFonts w:eastAsia="Calibri"/>
        </w:rPr>
        <w:t xml:space="preserve">1, </w:t>
      </w:r>
      <w:r>
        <w:rPr>
          <w:rFonts w:eastAsia="Calibri"/>
        </w:rPr>
        <w:t xml:space="preserve">4, 10 пункта </w:t>
      </w:r>
      <w:r w:rsidR="001031D8">
        <w:rPr>
          <w:rFonts w:eastAsia="Calibri"/>
        </w:rPr>
        <w:t>1 настоящего решения, вступающих</w:t>
      </w:r>
      <w:r>
        <w:rPr>
          <w:rFonts w:eastAsia="Calibri"/>
        </w:rPr>
        <w:t xml:space="preserve"> в силу с 01 марта 2016 года. </w:t>
      </w:r>
    </w:p>
    <w:p w:rsidR="00D402B2" w:rsidRDefault="00D402B2" w:rsidP="009B2E30">
      <w:pPr>
        <w:pStyle w:val="ConsPlusNormal"/>
        <w:ind w:firstLine="540"/>
        <w:jc w:val="both"/>
      </w:pPr>
    </w:p>
    <w:p w:rsidR="0013353F" w:rsidRPr="007B128C" w:rsidRDefault="0013353F" w:rsidP="0013353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B128C">
        <w:rPr>
          <w:rFonts w:ascii="Times New Roman" w:hAnsi="Times New Roman"/>
          <w:sz w:val="28"/>
          <w:szCs w:val="28"/>
        </w:rPr>
        <w:t xml:space="preserve">. Настоящее решение опубликовать в газете «Ладога-Сортавала» и разместить на </w:t>
      </w:r>
      <w:r w:rsidRPr="007B128C">
        <w:rPr>
          <w:rFonts w:ascii="Times New Roman" w:hAnsi="Times New Roman"/>
          <w:sz w:val="28"/>
        </w:rPr>
        <w:t>официальном сайте администрации Сортавальского муниципального района в сети Интернет.</w:t>
      </w:r>
    </w:p>
    <w:p w:rsidR="0013353F" w:rsidRDefault="0013353F" w:rsidP="0013353F">
      <w:pPr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13353F" w:rsidRDefault="0013353F" w:rsidP="0013353F"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13353F" w:rsidRDefault="0013353F" w:rsidP="0013353F"/>
    <w:p w:rsidR="0050567A" w:rsidRDefault="0050567A"/>
    <w:sectPr w:rsidR="0050567A" w:rsidSect="00096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231E"/>
    <w:multiLevelType w:val="hybridMultilevel"/>
    <w:tmpl w:val="AE860124"/>
    <w:lvl w:ilvl="0" w:tplc="21A4D69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81E20B4"/>
    <w:multiLevelType w:val="hybridMultilevel"/>
    <w:tmpl w:val="0470A862"/>
    <w:lvl w:ilvl="0" w:tplc="48369A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A145501"/>
    <w:multiLevelType w:val="hybridMultilevel"/>
    <w:tmpl w:val="D48CAFC0"/>
    <w:lvl w:ilvl="0" w:tplc="1E32D78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122734C"/>
    <w:multiLevelType w:val="hybridMultilevel"/>
    <w:tmpl w:val="B9B28D08"/>
    <w:lvl w:ilvl="0" w:tplc="A2BCA1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6802B88"/>
    <w:multiLevelType w:val="hybridMultilevel"/>
    <w:tmpl w:val="D4CEA28C"/>
    <w:lvl w:ilvl="0" w:tplc="CDA82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B784EB8"/>
    <w:multiLevelType w:val="hybridMultilevel"/>
    <w:tmpl w:val="D5C21EC0"/>
    <w:lvl w:ilvl="0" w:tplc="AD4E1C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47D56E3"/>
    <w:multiLevelType w:val="hybridMultilevel"/>
    <w:tmpl w:val="3F4A786E"/>
    <w:lvl w:ilvl="0" w:tplc="D7EAD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E162297"/>
    <w:multiLevelType w:val="hybridMultilevel"/>
    <w:tmpl w:val="D0C01114"/>
    <w:lvl w:ilvl="0" w:tplc="06E848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53F"/>
    <w:rsid w:val="001031D8"/>
    <w:rsid w:val="001324A7"/>
    <w:rsid w:val="0013353F"/>
    <w:rsid w:val="00170905"/>
    <w:rsid w:val="00210342"/>
    <w:rsid w:val="00274E25"/>
    <w:rsid w:val="002D2F21"/>
    <w:rsid w:val="00330D5F"/>
    <w:rsid w:val="00380B1B"/>
    <w:rsid w:val="00387B5E"/>
    <w:rsid w:val="00393309"/>
    <w:rsid w:val="003C63DE"/>
    <w:rsid w:val="0046550E"/>
    <w:rsid w:val="004A4BD6"/>
    <w:rsid w:val="0050567A"/>
    <w:rsid w:val="005A2F90"/>
    <w:rsid w:val="005F301D"/>
    <w:rsid w:val="005F6896"/>
    <w:rsid w:val="00646F69"/>
    <w:rsid w:val="006609C7"/>
    <w:rsid w:val="007018E5"/>
    <w:rsid w:val="00755E27"/>
    <w:rsid w:val="007A4EE8"/>
    <w:rsid w:val="008D2095"/>
    <w:rsid w:val="00917F6C"/>
    <w:rsid w:val="00997BBC"/>
    <w:rsid w:val="009B2E30"/>
    <w:rsid w:val="00A51C8D"/>
    <w:rsid w:val="00AC7077"/>
    <w:rsid w:val="00B27A16"/>
    <w:rsid w:val="00B64296"/>
    <w:rsid w:val="00C54E63"/>
    <w:rsid w:val="00CC63B8"/>
    <w:rsid w:val="00CF438B"/>
    <w:rsid w:val="00D402B2"/>
    <w:rsid w:val="00E5044F"/>
    <w:rsid w:val="00EA6469"/>
    <w:rsid w:val="00EE4295"/>
    <w:rsid w:val="00EF5323"/>
    <w:rsid w:val="00F36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3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53F"/>
    <w:pPr>
      <w:ind w:left="720"/>
      <w:contextualSpacing/>
    </w:pPr>
  </w:style>
  <w:style w:type="paragraph" w:customStyle="1" w:styleId="ConsPlusNormal">
    <w:name w:val="ConsPlusNormal"/>
    <w:rsid w:val="001335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34</cp:revision>
  <dcterms:created xsi:type="dcterms:W3CDTF">2016-02-08T06:48:00Z</dcterms:created>
  <dcterms:modified xsi:type="dcterms:W3CDTF">2016-02-09T14:23:00Z</dcterms:modified>
</cp:coreProperties>
</file>