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F6" w:rsidRPr="00932AF6" w:rsidRDefault="00932AF6" w:rsidP="00932AF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932AF6" w:rsidRPr="00932AF6" w:rsidRDefault="000545D3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14.65pt;width:63.05pt;height:81.95pt;z-index:251659264" o:allowincell="f">
            <v:imagedata r:id="rId6" o:title=""/>
            <w10:wrap type="topAndBottom"/>
          </v:shape>
          <o:OLEObject Type="Embed" ProgID="MSPhotoEd.3" ShapeID="_x0000_s1026" DrawAspect="Content" ObjectID="_1709967542" r:id="rId7"/>
        </w:pic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32AF6" w:rsidRPr="00932AF6" w:rsidRDefault="00932AF6" w:rsidP="00932AF6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932AF6" w:rsidRPr="00932AF6" w:rsidRDefault="00932AF6" w:rsidP="00932AF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932AF6" w:rsidRPr="00932AF6" w:rsidRDefault="00932AF6" w:rsidP="00932AF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32AF6" w:rsidRPr="00932AF6" w:rsidRDefault="00932AF6" w:rsidP="00932A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AF6" w:rsidRPr="00932AF6" w:rsidRDefault="00932AF6" w:rsidP="00932AF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от «___» ___________ 202</w:t>
      </w:r>
      <w:r w:rsidRPr="00932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932AF6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г.</w:t>
      </w:r>
      <w:r w:rsidRPr="00932AF6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ab/>
      </w:r>
      <w:r w:rsidRPr="00932AF6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ab/>
        <w:t xml:space="preserve">           </w:t>
      </w:r>
      <w:r w:rsidRPr="00932AF6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ab/>
        <w:t xml:space="preserve">                           </w:t>
      </w:r>
      <w:bookmarkStart w:id="0" w:name="_GoBack"/>
      <w:bookmarkEnd w:id="0"/>
      <w:r w:rsidRPr="00932AF6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           № ___</w: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x-none" w:eastAsia="ru-RU"/>
        </w:rPr>
      </w:pP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публичных слушаний по вопросу об изменении вида разрешенного использования земельного участка с кадастровым номером 10:07:00</w:t>
      </w:r>
      <w:r w:rsidRPr="00932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40702:325</w:t>
      </w:r>
    </w:p>
    <w:p w:rsidR="00932AF6" w:rsidRPr="00932AF6" w:rsidRDefault="00932AF6" w:rsidP="00932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932AF6" w:rsidRPr="00932AF6" w:rsidRDefault="00932AF6" w:rsidP="0093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п. 3 ч. 1 ст. 4 Федерального закона от 29.12.2004 г.          № 191-</w:t>
      </w:r>
      <w:r w:rsidRPr="00932AF6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ФЗ «О 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введении в действие Градостроительного кодекса Российской Федерации</w:t>
      </w:r>
      <w:r w:rsidRPr="00932AF6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» 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ч. 5 ст. 28 </w:t>
      </w:r>
      <w:r w:rsidRPr="00932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06.10.2003 г. № 131-ФЗ «Об общих принципах организации местного самоуправления в Российской Федерации»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о публичных слушаниях на территории Сортавальского муниципального района, утвержденного Решением Совета Сортавальского муниципального района от 27.01.2006 г.,</w:t>
      </w:r>
      <w:r w:rsidRPr="00932AF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,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Уставом Сортавальского муниципального района, постановляю:</w:t>
      </w:r>
    </w:p>
    <w:p w:rsidR="00932AF6" w:rsidRPr="00932AF6" w:rsidRDefault="00932AF6" w:rsidP="00932AF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Провести публичные слушания </w:t>
      </w:r>
      <w:bookmarkStart w:id="1" w:name="_Hlk23146967"/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по проекту решения </w:t>
      </w:r>
      <w:bookmarkStart w:id="2" w:name="_Hlk25850393"/>
      <w:bookmarkEnd w:id="1"/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об изменении вида разрешенного использования земельн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участк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с кадастровым номер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10:07: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0040702:325 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с вида разрешенного использования </w:t>
      </w:r>
      <w:bookmarkEnd w:id="2"/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ля размещения объекта общего образования» на вид разрешенного использования «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амбулаторно-поликлиническое обслуживание</w:t>
      </w: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» (далее - Проект).</w:t>
      </w:r>
    </w:p>
    <w:p w:rsidR="00932AF6" w:rsidRPr="00932AF6" w:rsidRDefault="00932AF6" w:rsidP="00932AF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496696720"/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- рабочей группе в составе, определенному приложением №1 к настоящему постановлению, обеспечить: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оповещения о начале публичных слушаний на информационных стендах, оборудованных при здании администрации </w:t>
      </w: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Сортавальского муниципального района и Хаапалампинского сельского поселения;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932AF6" w:rsidRPr="00932AF6" w:rsidRDefault="00932AF6" w:rsidP="00932AF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32AF6" w:rsidRPr="00932AF6" w:rsidRDefault="00932AF6" w:rsidP="00932AF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932AF6" w:rsidRPr="00932AF6" w:rsidRDefault="00932AF6" w:rsidP="00932AF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</w:t>
      </w:r>
      <w:bookmarkStart w:id="4" w:name="_Hlk25850439"/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Хаапалампинского сельского поселения по адресу: п. Хаапалампи, ул. Выборгское шоссе, д. </w:t>
      </w:r>
      <w:bookmarkEnd w:id="4"/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1-В.</w:t>
      </w:r>
    </w:p>
    <w:p w:rsidR="00932AF6" w:rsidRPr="00932AF6" w:rsidRDefault="00932AF6" w:rsidP="00932AF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932AF6" w:rsidRPr="00932AF6" w:rsidRDefault="00932AF6" w:rsidP="0093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1) в письменной или устной форме в ходе проведения собрания участников публичных слушаний;</w:t>
      </w:r>
    </w:p>
    <w:p w:rsidR="00932AF6" w:rsidRPr="00932AF6" w:rsidRDefault="00932AF6" w:rsidP="0093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2) в письменной форме в адрес организатора публичных слушаний;</w:t>
      </w:r>
    </w:p>
    <w:p w:rsidR="00932AF6" w:rsidRPr="00932AF6" w:rsidRDefault="00932AF6" w:rsidP="00932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3) посредством записи в книге (журнале) учета посетителей экспозиции Проекта.</w:t>
      </w:r>
    </w:p>
    <w:p w:rsidR="00932AF6" w:rsidRPr="00932AF6" w:rsidRDefault="00932AF6" w:rsidP="00932AF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32AF6" w:rsidRPr="00932AF6" w:rsidRDefault="00932AF6" w:rsidP="00932AF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932AF6" w:rsidRPr="00932AF6" w:rsidRDefault="00932AF6" w:rsidP="00932A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bookmarkEnd w:id="3"/>
    <w:p w:rsidR="00932AF6" w:rsidRPr="00932AF6" w:rsidRDefault="00932AF6" w:rsidP="00932A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AF6" w:rsidRPr="00932AF6" w:rsidRDefault="00932AF6" w:rsidP="00932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</w:t>
      </w:r>
    </w:p>
    <w:p w:rsidR="00932AF6" w:rsidRPr="00932AF6" w:rsidRDefault="00932AF6" w:rsidP="00932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– Председатель Совета</w:t>
      </w:r>
    </w:p>
    <w:p w:rsidR="00932AF6" w:rsidRPr="00932AF6" w:rsidRDefault="00932AF6" w:rsidP="00932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                                         Р.Н. Гулевич</w:t>
      </w:r>
    </w:p>
    <w:p w:rsidR="00932AF6" w:rsidRPr="00932AF6" w:rsidRDefault="00932AF6" w:rsidP="00932AF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br w:type="page"/>
      </w:r>
      <w:r w:rsidRPr="00932AF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1</w:t>
      </w:r>
    </w:p>
    <w:p w:rsidR="00932AF6" w:rsidRPr="00932AF6" w:rsidRDefault="00932AF6" w:rsidP="00932AF6">
      <w:pPr>
        <w:suppressAutoHyphens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постановлению №____ от___________2022г. </w:t>
      </w: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 рабочей группы</w:t>
      </w: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932AF6" w:rsidRPr="00932AF6" w:rsidRDefault="00932AF6" w:rsidP="00932AF6">
      <w:pPr>
        <w:numPr>
          <w:ilvl w:val="0"/>
          <w:numId w:val="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t>Глава органа местного самоуправления поселения, на территории которого проводятся публичные слушания (либо лицо, его замещающее) (по согласованию).</w:t>
      </w:r>
    </w:p>
    <w:p w:rsidR="00932AF6" w:rsidRPr="00932AF6" w:rsidRDefault="00932AF6" w:rsidP="00932AF6">
      <w:pPr>
        <w:numPr>
          <w:ilvl w:val="0"/>
          <w:numId w:val="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t>Начальник отдела правового обеспечения администрации Сортавальского муниципального района (либо лицо, его замещающее).</w:t>
      </w:r>
    </w:p>
    <w:p w:rsidR="00932AF6" w:rsidRPr="00932AF6" w:rsidRDefault="00932AF6" w:rsidP="00932AF6">
      <w:pPr>
        <w:numPr>
          <w:ilvl w:val="0"/>
          <w:numId w:val="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t>Начальник отдела территориального планирования и градостроительства муниципального казенного учреждения «Недвижимость-ИНВЕСТ» (либо лицо, его замещающее).</w:t>
      </w:r>
    </w:p>
    <w:p w:rsidR="00932AF6" w:rsidRPr="00932AF6" w:rsidRDefault="00932AF6" w:rsidP="00932AF6">
      <w:pPr>
        <w:numPr>
          <w:ilvl w:val="0"/>
          <w:numId w:val="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32AF6">
        <w:rPr>
          <w:rFonts w:ascii="Times New Roman" w:eastAsia="Times New Roman" w:hAnsi="Times New Roman" w:cs="Times New Roman"/>
          <w:sz w:val="28"/>
          <w:szCs w:val="24"/>
          <w:lang w:eastAsia="ar-SA"/>
        </w:rPr>
        <w:t>Специалист отдела территориального планирования и градостроительства муниципального казенного учреждения «Недвижимость-ИНВЕСТ».</w:t>
      </w:r>
    </w:p>
    <w:p w:rsidR="00932AF6" w:rsidRPr="00932AF6" w:rsidRDefault="00932AF6" w:rsidP="00932A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307F26"/>
    <w:multiLevelType w:val="hybridMultilevel"/>
    <w:tmpl w:val="195C6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AF6"/>
    <w:rsid w:val="000545D3"/>
    <w:rsid w:val="000E5E0A"/>
    <w:rsid w:val="00932AF6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2</cp:revision>
  <dcterms:created xsi:type="dcterms:W3CDTF">2022-03-28T05:55:00Z</dcterms:created>
  <dcterms:modified xsi:type="dcterms:W3CDTF">2022-03-28T07:13:00Z</dcterms:modified>
</cp:coreProperties>
</file>