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3C0" w:rsidRDefault="00EA01D6" w:rsidP="006F33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1.3pt;margin-top:-35.05pt;width:53.8pt;height:68.6pt;z-index:251660288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844492735" r:id="rId7"/>
        </w:pict>
      </w:r>
    </w:p>
    <w:p w:rsidR="006F33C0" w:rsidRPr="006851A6" w:rsidRDefault="006F33C0" w:rsidP="006F33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FC5899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6F33C0" w:rsidRPr="00FC5899" w:rsidRDefault="006F33C0" w:rsidP="006F33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5899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6F33C0" w:rsidRPr="00FC5899" w:rsidRDefault="006F33C0" w:rsidP="006F33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5899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6F33C0" w:rsidRDefault="006F33C0" w:rsidP="006F33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6F33C0" w:rsidRDefault="006F33C0" w:rsidP="006F33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33C0" w:rsidRDefault="006F33C0" w:rsidP="006F33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 202</w:t>
      </w:r>
      <w:r w:rsidR="009F141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№________</w:t>
      </w:r>
    </w:p>
    <w:p w:rsidR="006F33C0" w:rsidRDefault="006F33C0" w:rsidP="006F33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33C0" w:rsidRDefault="006F33C0" w:rsidP="006F3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5899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6F33C0" w:rsidRDefault="006F33C0" w:rsidP="006F3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5899">
        <w:rPr>
          <w:rFonts w:ascii="Times New Roman" w:hAnsi="Times New Roman" w:cs="Times New Roman"/>
          <w:b/>
          <w:bCs/>
          <w:sz w:val="28"/>
          <w:szCs w:val="28"/>
        </w:rPr>
        <w:t>Сортавальского городского поселения от 17.12.2024 года №13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:rsidR="006F33C0" w:rsidRDefault="006F33C0" w:rsidP="006F3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«Об установлении публичного сервитута»</w:t>
      </w:r>
    </w:p>
    <w:p w:rsidR="006F33C0" w:rsidRDefault="006F33C0" w:rsidP="006F3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54F7" w:rsidRPr="00A6046B" w:rsidRDefault="006F33C0" w:rsidP="00A604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8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FC5899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930C5A">
        <w:rPr>
          <w:rFonts w:ascii="Times New Roman" w:hAnsi="Times New Roman" w:cs="Times New Roman"/>
          <w:sz w:val="28"/>
          <w:szCs w:val="28"/>
        </w:rPr>
        <w:t>обращение вх.№3296</w:t>
      </w:r>
      <w:r>
        <w:rPr>
          <w:rFonts w:ascii="Times New Roman" w:hAnsi="Times New Roman" w:cs="Times New Roman"/>
          <w:sz w:val="28"/>
          <w:szCs w:val="28"/>
        </w:rPr>
        <w:t xml:space="preserve">/Сорт от </w:t>
      </w:r>
      <w:r w:rsidR="00930C5A">
        <w:rPr>
          <w:rFonts w:ascii="Times New Roman" w:hAnsi="Times New Roman" w:cs="Times New Roman"/>
          <w:sz w:val="28"/>
          <w:szCs w:val="28"/>
        </w:rPr>
        <w:t>11.06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30C5A">
        <w:rPr>
          <w:rFonts w:ascii="Times New Roman" w:hAnsi="Times New Roman" w:cs="Times New Roman"/>
          <w:sz w:val="28"/>
          <w:szCs w:val="28"/>
        </w:rPr>
        <w:t>6</w:t>
      </w:r>
      <w:r w:rsidR="00EA01D6">
        <w:rPr>
          <w:rFonts w:ascii="Times New Roman" w:hAnsi="Times New Roman" w:cs="Times New Roman"/>
          <w:sz w:val="28"/>
          <w:szCs w:val="28"/>
        </w:rPr>
        <w:t xml:space="preserve">г </w:t>
      </w:r>
      <w:r>
        <w:rPr>
          <w:rFonts w:ascii="Times New Roman" w:hAnsi="Times New Roman" w:cs="Times New Roman"/>
          <w:sz w:val="28"/>
          <w:szCs w:val="28"/>
        </w:rPr>
        <w:t xml:space="preserve"> ООО «Газпром газификация» (далее - Общество) в лице представителя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Блаткова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Павла Валентиновича, действующего в интересах Общества на основании доверенности от </w:t>
      </w:r>
      <w:r w:rsidR="00930C5A">
        <w:rPr>
          <w:rFonts w:ascii="Times New Roman" w:hAnsi="Times New Roman" w:cs="Times New Roman"/>
          <w:sz w:val="28"/>
          <w:szCs w:val="28"/>
        </w:rPr>
        <w:t>10.07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30C5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930C5A">
        <w:rPr>
          <w:rFonts w:ascii="Times New Roman" w:hAnsi="Times New Roman" w:cs="Times New Roman"/>
          <w:sz w:val="28"/>
          <w:szCs w:val="28"/>
        </w:rPr>
        <w:t xml:space="preserve"> удостоверенной нотариусом нотариального округа города Петрозаводска Республики Карелия,</w:t>
      </w:r>
      <w:r>
        <w:rPr>
          <w:rFonts w:ascii="Times New Roman" w:hAnsi="Times New Roman" w:cs="Times New Roman"/>
          <w:sz w:val="28"/>
          <w:szCs w:val="28"/>
        </w:rPr>
        <w:t xml:space="preserve"> зарегистрированной в реес</w:t>
      </w:r>
      <w:r w:rsidR="00836786">
        <w:rPr>
          <w:rFonts w:ascii="Times New Roman" w:hAnsi="Times New Roman" w:cs="Times New Roman"/>
          <w:sz w:val="28"/>
          <w:szCs w:val="28"/>
        </w:rPr>
        <w:t>тре за №10/19-н/10-202</w:t>
      </w:r>
      <w:r w:rsidR="001D22C6">
        <w:rPr>
          <w:rFonts w:ascii="Times New Roman" w:hAnsi="Times New Roman" w:cs="Times New Roman"/>
          <w:sz w:val="28"/>
          <w:szCs w:val="28"/>
        </w:rPr>
        <w:t>5-1-2591</w:t>
      </w:r>
      <w:r w:rsidR="00EA01D6">
        <w:rPr>
          <w:rFonts w:ascii="Times New Roman" w:hAnsi="Times New Roman" w:cs="Times New Roman"/>
          <w:sz w:val="28"/>
          <w:szCs w:val="28"/>
        </w:rPr>
        <w:t xml:space="preserve">, </w:t>
      </w:r>
      <w:r w:rsidR="00836786">
        <w:rPr>
          <w:rFonts w:ascii="Times New Roman" w:hAnsi="Times New Roman" w:cs="Times New Roman"/>
          <w:sz w:val="28"/>
          <w:szCs w:val="28"/>
        </w:rPr>
        <w:t xml:space="preserve"> руководствуясь </w:t>
      </w:r>
      <w:r>
        <w:rPr>
          <w:rFonts w:ascii="Times New Roman" w:hAnsi="Times New Roman" w:cs="Times New Roman"/>
          <w:sz w:val="28"/>
          <w:szCs w:val="28"/>
        </w:rPr>
        <w:t xml:space="preserve">ст. 23, 39.43 Земельного кодекса Российской Федерации, Законом Республики Карелия </w:t>
      </w:r>
      <w:r w:rsidRPr="00FC5899">
        <w:rPr>
          <w:rFonts w:ascii="Times New Roman" w:hAnsi="Times New Roman" w:cs="Times New Roman"/>
          <w:sz w:val="28"/>
          <w:szCs w:val="28"/>
        </w:rPr>
        <w:t>от 02 мая 2024 года</w:t>
      </w:r>
      <w:proofErr w:type="gramEnd"/>
      <w:r w:rsidR="001D22C6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FC5899">
        <w:rPr>
          <w:rFonts w:ascii="Times New Roman" w:hAnsi="Times New Roman" w:cs="Times New Roman"/>
          <w:sz w:val="28"/>
          <w:szCs w:val="28"/>
        </w:rPr>
        <w:t>N</w:t>
      </w:r>
      <w:r w:rsidR="001D22C6">
        <w:rPr>
          <w:rFonts w:ascii="Times New Roman" w:hAnsi="Times New Roman" w:cs="Times New Roman"/>
          <w:sz w:val="28"/>
          <w:szCs w:val="28"/>
        </w:rPr>
        <w:t> </w:t>
      </w:r>
      <w:r w:rsidRPr="00FC5899">
        <w:rPr>
          <w:rFonts w:ascii="Times New Roman" w:hAnsi="Times New Roman" w:cs="Times New Roman"/>
          <w:sz w:val="28"/>
          <w:szCs w:val="28"/>
        </w:rPr>
        <w:t>2946-ЗРК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FC5899">
        <w:rPr>
          <w:rFonts w:ascii="Times New Roman" w:hAnsi="Times New Roman" w:cs="Times New Roman"/>
          <w:sz w:val="28"/>
          <w:szCs w:val="28"/>
        </w:rPr>
        <w:t>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</w:t>
      </w:r>
      <w:r>
        <w:rPr>
          <w:rFonts w:ascii="Times New Roman" w:hAnsi="Times New Roman" w:cs="Times New Roman"/>
          <w:sz w:val="28"/>
          <w:szCs w:val="28"/>
        </w:rPr>
        <w:t>», Решением Совета Сортавальского муниципального округа №55 от 22.11.2024г. «</w:t>
      </w:r>
      <w:r w:rsidR="00E6082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 правопреемстве администрации Сортавальского муниципального округа и признании утратившими силу решений Совета Сортава</w:t>
      </w:r>
      <w:r w:rsidR="00EA01D6">
        <w:rPr>
          <w:rFonts w:ascii="Times New Roman" w:hAnsi="Times New Roman" w:cs="Times New Roman"/>
          <w:sz w:val="28"/>
          <w:szCs w:val="28"/>
        </w:rPr>
        <w:t>льского муниципального района»,</w:t>
      </w:r>
      <w:r w:rsidR="000354F7" w:rsidRPr="00A6046B">
        <w:rPr>
          <w:rFonts w:ascii="Times New Roman" w:hAnsi="Times New Roman" w:cs="Times New Roman"/>
          <w:sz w:val="28"/>
          <w:szCs w:val="28"/>
        </w:rPr>
        <w:t xml:space="preserve">  Администрация Сортавальского муниципального округа постановляет: </w:t>
      </w:r>
      <w:proofErr w:type="gramEnd"/>
    </w:p>
    <w:p w:rsidR="00847FA1" w:rsidRDefault="00A6046B" w:rsidP="00A6046B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354F7" w:rsidRPr="000354F7">
        <w:rPr>
          <w:rFonts w:ascii="Times New Roman" w:hAnsi="Times New Roman" w:cs="Times New Roman"/>
          <w:sz w:val="28"/>
          <w:szCs w:val="28"/>
        </w:rPr>
        <w:t xml:space="preserve"> целях устранения технических ошибок и приведения данных в соответствии со сведениями Единого государственного реестра недвижимости внести следующие изменения в Постановление администрации Сортавальского городского поселения от 17.12.2024 года №13</w:t>
      </w:r>
      <w:r w:rsidR="000354F7">
        <w:rPr>
          <w:rFonts w:ascii="Times New Roman" w:hAnsi="Times New Roman" w:cs="Times New Roman"/>
          <w:sz w:val="28"/>
          <w:szCs w:val="28"/>
        </w:rPr>
        <w:t>3</w:t>
      </w:r>
      <w:r w:rsidR="000354F7" w:rsidRPr="000354F7">
        <w:rPr>
          <w:rFonts w:ascii="Times New Roman" w:hAnsi="Times New Roman" w:cs="Times New Roman"/>
          <w:sz w:val="28"/>
          <w:szCs w:val="28"/>
        </w:rPr>
        <w:t xml:space="preserve"> </w:t>
      </w:r>
      <w:r w:rsidR="000354F7" w:rsidRPr="000354F7">
        <w:rPr>
          <w:rFonts w:ascii="Times New Roman" w:hAnsi="Times New Roman" w:cs="Times New Roman"/>
          <w:bCs/>
          <w:sz w:val="28"/>
          <w:szCs w:val="28"/>
        </w:rPr>
        <w:t>«Об установлении публичного сервитута» (далее - Постановление)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B541B6" w:rsidRPr="00A6046B" w:rsidRDefault="00A6046B" w:rsidP="00EA01D6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D22C6" w:rsidRPr="00A6046B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871879" w:rsidRPr="00A6046B">
        <w:rPr>
          <w:rFonts w:ascii="Times New Roman" w:hAnsi="Times New Roman" w:cs="Times New Roman"/>
          <w:sz w:val="28"/>
          <w:szCs w:val="28"/>
        </w:rPr>
        <w:t>е</w:t>
      </w:r>
      <w:r w:rsidR="001D22C6" w:rsidRPr="00A6046B">
        <w:rPr>
          <w:rFonts w:ascii="Times New Roman" w:hAnsi="Times New Roman" w:cs="Times New Roman"/>
          <w:sz w:val="28"/>
          <w:szCs w:val="28"/>
        </w:rPr>
        <w:t xml:space="preserve"> 1</w:t>
      </w:r>
      <w:r w:rsidR="00B541B6" w:rsidRPr="00A6046B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="00B94DE8" w:rsidRPr="00A6046B">
        <w:rPr>
          <w:rFonts w:ascii="Times New Roman" w:hAnsi="Times New Roman" w:cs="Times New Roman"/>
          <w:sz w:val="28"/>
          <w:szCs w:val="28"/>
        </w:rPr>
        <w:t xml:space="preserve"> </w:t>
      </w:r>
      <w:r w:rsidR="00A402CC" w:rsidRPr="00A6046B">
        <w:rPr>
          <w:rFonts w:ascii="Times New Roman" w:hAnsi="Times New Roman" w:cs="Times New Roman"/>
          <w:sz w:val="28"/>
          <w:szCs w:val="28"/>
        </w:rPr>
        <w:t xml:space="preserve"> </w:t>
      </w:r>
      <w:r w:rsidR="00101F61" w:rsidRPr="00A6046B">
        <w:rPr>
          <w:rFonts w:ascii="Times New Roman" w:hAnsi="Times New Roman" w:cs="Times New Roman"/>
          <w:sz w:val="28"/>
          <w:szCs w:val="28"/>
        </w:rPr>
        <w:t>кадастровы</w:t>
      </w:r>
      <w:r w:rsidR="00EA01D6">
        <w:rPr>
          <w:rFonts w:ascii="Times New Roman" w:hAnsi="Times New Roman" w:cs="Times New Roman"/>
          <w:sz w:val="28"/>
          <w:szCs w:val="28"/>
        </w:rPr>
        <w:t>е</w:t>
      </w:r>
      <w:r w:rsidR="00101F61" w:rsidRPr="00A6046B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EA01D6">
        <w:rPr>
          <w:rFonts w:ascii="Times New Roman" w:hAnsi="Times New Roman" w:cs="Times New Roman"/>
          <w:sz w:val="28"/>
          <w:szCs w:val="28"/>
        </w:rPr>
        <w:t>а</w:t>
      </w:r>
      <w:r w:rsidR="00101F61" w:rsidRPr="00A6046B">
        <w:rPr>
          <w:rFonts w:ascii="Times New Roman" w:hAnsi="Times New Roman" w:cs="Times New Roman"/>
          <w:sz w:val="28"/>
          <w:szCs w:val="28"/>
        </w:rPr>
        <w:t xml:space="preserve"> земельных участков</w:t>
      </w:r>
      <w:r w:rsidR="00EA01D6">
        <w:rPr>
          <w:rFonts w:ascii="Times New Roman" w:hAnsi="Times New Roman" w:cs="Times New Roman"/>
          <w:sz w:val="28"/>
          <w:szCs w:val="28"/>
        </w:rPr>
        <w:t xml:space="preserve">, в отношении которых испрашивается публичный </w:t>
      </w:r>
      <w:proofErr w:type="gramStart"/>
      <w:r w:rsidR="00EA01D6">
        <w:rPr>
          <w:rFonts w:ascii="Times New Roman" w:hAnsi="Times New Roman" w:cs="Times New Roman"/>
          <w:sz w:val="28"/>
          <w:szCs w:val="28"/>
        </w:rPr>
        <w:t>сервитут</w:t>
      </w:r>
      <w:proofErr w:type="gramEnd"/>
      <w:r w:rsidR="00EA01D6">
        <w:rPr>
          <w:rFonts w:ascii="Times New Roman" w:hAnsi="Times New Roman" w:cs="Times New Roman"/>
          <w:sz w:val="28"/>
          <w:szCs w:val="28"/>
        </w:rPr>
        <w:t xml:space="preserve"> и границы которых внесены в Единый государственный реестр недвижимости</w:t>
      </w:r>
      <w:r w:rsidR="00101F61" w:rsidRPr="00A6046B">
        <w:rPr>
          <w:rFonts w:ascii="Times New Roman" w:hAnsi="Times New Roman" w:cs="Times New Roman"/>
          <w:sz w:val="28"/>
          <w:szCs w:val="28"/>
        </w:rPr>
        <w:t xml:space="preserve"> </w:t>
      </w:r>
      <w:r w:rsidR="00043A14" w:rsidRPr="00A6046B">
        <w:rPr>
          <w:rFonts w:ascii="Times New Roman" w:hAnsi="Times New Roman" w:cs="Times New Roman"/>
          <w:sz w:val="28"/>
          <w:szCs w:val="28"/>
        </w:rPr>
        <w:t>дополнить строками следующ</w:t>
      </w:r>
      <w:r w:rsidR="00101F61" w:rsidRPr="00A6046B">
        <w:rPr>
          <w:rFonts w:ascii="Times New Roman" w:hAnsi="Times New Roman" w:cs="Times New Roman"/>
          <w:sz w:val="28"/>
          <w:szCs w:val="28"/>
        </w:rPr>
        <w:t>е</w:t>
      </w:r>
      <w:r w:rsidR="00043A14" w:rsidRPr="00A6046B">
        <w:rPr>
          <w:rFonts w:ascii="Times New Roman" w:hAnsi="Times New Roman" w:cs="Times New Roman"/>
          <w:sz w:val="28"/>
          <w:szCs w:val="28"/>
        </w:rPr>
        <w:t>го</w:t>
      </w:r>
      <w:r w:rsidR="00101F61" w:rsidRPr="00A6046B">
        <w:rPr>
          <w:rFonts w:ascii="Times New Roman" w:hAnsi="Times New Roman" w:cs="Times New Roman"/>
          <w:sz w:val="28"/>
          <w:szCs w:val="28"/>
        </w:rPr>
        <w:t xml:space="preserve"> </w:t>
      </w:r>
      <w:r w:rsidR="00043A14" w:rsidRPr="00A6046B">
        <w:rPr>
          <w:rFonts w:ascii="Times New Roman" w:hAnsi="Times New Roman" w:cs="Times New Roman"/>
          <w:sz w:val="28"/>
          <w:szCs w:val="28"/>
        </w:rPr>
        <w:t>содержания</w:t>
      </w:r>
      <w:r w:rsidR="00B541B6" w:rsidRPr="00A6046B">
        <w:rPr>
          <w:rFonts w:ascii="Times New Roman" w:hAnsi="Times New Roman" w:cs="Times New Roman"/>
          <w:sz w:val="28"/>
          <w:szCs w:val="28"/>
        </w:rPr>
        <w:t>:</w:t>
      </w:r>
    </w:p>
    <w:p w:rsidR="00B541B6" w:rsidRDefault="00043A14" w:rsidP="006F33C0">
      <w:pPr>
        <w:tabs>
          <w:tab w:val="left" w:pos="709"/>
        </w:tabs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541B6">
        <w:rPr>
          <w:rFonts w:ascii="Times New Roman" w:hAnsi="Times New Roman" w:cs="Times New Roman"/>
          <w:sz w:val="28"/>
          <w:szCs w:val="28"/>
        </w:rPr>
        <w:t>10:07:00</w:t>
      </w:r>
      <w:r>
        <w:rPr>
          <w:rFonts w:ascii="Times New Roman" w:hAnsi="Times New Roman" w:cs="Times New Roman"/>
          <w:sz w:val="28"/>
          <w:szCs w:val="28"/>
        </w:rPr>
        <w:t>50110</w:t>
      </w:r>
      <w:r w:rsidR="00B541B6">
        <w:rPr>
          <w:rFonts w:ascii="Times New Roman" w:hAnsi="Times New Roman" w:cs="Times New Roman"/>
          <w:sz w:val="28"/>
          <w:szCs w:val="28"/>
        </w:rPr>
        <w:t xml:space="preserve"> - </w:t>
      </w:r>
      <w:r w:rsidR="00B541B6"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Республика Карелия, Сортавальский муниципальный</w:t>
      </w:r>
      <w:r w:rsidR="00466EC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округ</w:t>
      </w:r>
      <w:r w:rsid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»;</w:t>
      </w:r>
    </w:p>
    <w:p w:rsidR="00043A14" w:rsidRDefault="00043A14" w:rsidP="00043A14">
      <w:pPr>
        <w:tabs>
          <w:tab w:val="left" w:pos="709"/>
        </w:tabs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lastRenderedPageBreak/>
        <w:t xml:space="preserve">«10:00:0000000:15 - </w:t>
      </w:r>
      <w:r w:rsidRPr="00043A14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Республика Карелия. Земельный участок расположен на территории Сортавальского и</w:t>
      </w:r>
      <w:r w:rsidR="00750ACE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Ладожского кадастровых районов;</w:t>
      </w:r>
    </w:p>
    <w:p w:rsidR="00750ACE" w:rsidRDefault="00750ACE" w:rsidP="00043A14">
      <w:pPr>
        <w:tabs>
          <w:tab w:val="left" w:pos="709"/>
        </w:tabs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«10:07:0010115:35 - </w:t>
      </w:r>
      <w:r w:rsidRPr="00750ACE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Респ</w:t>
      </w:r>
      <w:r w:rsidR="00AB38F8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ублика Карелия, г. Сортавала, пер</w:t>
      </w:r>
      <w:r w:rsidRPr="00750ACE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. </w:t>
      </w:r>
      <w:proofErr w:type="gramStart"/>
      <w:r w:rsidRPr="00750ACE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Базарный</w:t>
      </w:r>
      <w:proofErr w:type="gramEnd"/>
      <w:r w:rsidRPr="00750ACE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. Земельный участок расположен в северо-восточной части кадастрового квартала 10:07:0010115</w:t>
      </w:r>
      <w:r w:rsidR="004E7D8C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;</w:t>
      </w:r>
    </w:p>
    <w:p w:rsidR="004E7D8C" w:rsidRDefault="004E7D8C" w:rsidP="00043A14">
      <w:pPr>
        <w:tabs>
          <w:tab w:val="left" w:pos="709"/>
        </w:tabs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«10:07:0010205:7, 10:07:0010506:2 – (ЕЗП 10:07:0010000:7) - </w:t>
      </w:r>
      <w:r w:rsidRPr="004E7D8C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Республика Карелия, г. Сортавала. Земельный участок расположен в кадастровых кварталах 10:07:0010204; 10:07:001020</w:t>
      </w:r>
      <w:r w:rsidR="009F141F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5; 10:07:0010501; 10:07:0010506;</w:t>
      </w:r>
    </w:p>
    <w:p w:rsidR="009F141F" w:rsidRDefault="009F141F" w:rsidP="00043A14">
      <w:pPr>
        <w:tabs>
          <w:tab w:val="left" w:pos="709"/>
        </w:tabs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«10:07:0042810:1, 10:07:0042811:7 - (ЕЗП 10:07:0000000:48</w:t>
      </w:r>
      <w:r w:rsidRPr="009F141F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)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- </w:t>
      </w:r>
      <w:r w:rsidRPr="009F141F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Российская Федерация, Республика Карелия, </w:t>
      </w:r>
      <w:proofErr w:type="spellStart"/>
      <w:r w:rsidRPr="009F141F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м.о</w:t>
      </w:r>
      <w:proofErr w:type="spellEnd"/>
      <w:r w:rsidRPr="009F141F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. </w:t>
      </w:r>
      <w:proofErr w:type="gramStart"/>
      <w:r w:rsidRPr="009F141F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Сортавальский</w:t>
      </w:r>
      <w:proofErr w:type="gramEnd"/>
      <w:r w:rsidRPr="009F141F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, п. </w:t>
      </w:r>
      <w:proofErr w:type="spellStart"/>
      <w:r w:rsidRPr="009F141F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Кааламо</w:t>
      </w:r>
      <w:proofErr w:type="spellEnd"/>
      <w:r w:rsidRPr="009F141F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, 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br/>
      </w:r>
      <w:r w:rsidRPr="009F141F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ул. Центральная, д. 2</w:t>
      </w:r>
    </w:p>
    <w:p w:rsidR="00243BAE" w:rsidRDefault="00243BAE" w:rsidP="00E60825">
      <w:pPr>
        <w:pStyle w:val="a3"/>
        <w:numPr>
          <w:ilvl w:val="0"/>
          <w:numId w:val="22"/>
        </w:numPr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Направить копию настоящего </w:t>
      </w:r>
      <w:r w:rsid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Постановления</w:t>
      </w:r>
      <w:r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A6046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Обществу.</w:t>
      </w:r>
    </w:p>
    <w:p w:rsidR="00243BAE" w:rsidRPr="00EA01D6" w:rsidRDefault="00AB38F8" w:rsidP="00EA01D6">
      <w:pPr>
        <w:pStyle w:val="a3"/>
        <w:numPr>
          <w:ilvl w:val="0"/>
          <w:numId w:val="22"/>
        </w:numPr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bookmarkStart w:id="0" w:name="_GoBack"/>
      <w:bookmarkEnd w:id="0"/>
      <w:r w:rsidRPr="00EA01D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Постановление</w:t>
      </w:r>
      <w:r w:rsidR="00243BAE" w:rsidRPr="00EA01D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подлежит опубликованию и размещению на официальном сайте в информационно-телекоммуникационной сети «Интернет».</w:t>
      </w:r>
    </w:p>
    <w:p w:rsidR="00243BAE" w:rsidRDefault="00243BAE" w:rsidP="00243BA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243BAE" w:rsidRDefault="00243BAE" w:rsidP="00243BA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466EC6" w:rsidRDefault="00243BAE" w:rsidP="00243BA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Глава </w:t>
      </w:r>
      <w:proofErr w:type="gramStart"/>
      <w:r w:rsidR="00466E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Сортавальского</w:t>
      </w:r>
      <w:proofErr w:type="gramEnd"/>
      <w:r w:rsidR="00466E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</w:p>
    <w:p w:rsidR="00243BAE" w:rsidRPr="00243BAE" w:rsidRDefault="00466EC6" w:rsidP="00243BA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муниципального округа</w:t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  <w:t>С.В. Крупин</w:t>
      </w:r>
    </w:p>
    <w:p w:rsidR="00B34462" w:rsidRPr="00B34462" w:rsidRDefault="00B34462" w:rsidP="00B344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FC5899" w:rsidRPr="00FC5899" w:rsidRDefault="00FC5899" w:rsidP="00FA43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C5899" w:rsidRPr="00FC5899" w:rsidSect="00043A1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4AE5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621220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875B9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336218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D70A45"/>
    <w:multiLevelType w:val="multilevel"/>
    <w:tmpl w:val="9494963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3.2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29EB6229"/>
    <w:multiLevelType w:val="multilevel"/>
    <w:tmpl w:val="36B4206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47DC1774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28581B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5241E8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3260DF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D77B6F"/>
    <w:multiLevelType w:val="hybridMultilevel"/>
    <w:tmpl w:val="5F78E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FB5D9C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0A6180"/>
    <w:multiLevelType w:val="multilevel"/>
    <w:tmpl w:val="90F48C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>
    <w:nsid w:val="53A51BE9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AB0A0A"/>
    <w:multiLevelType w:val="hybridMultilevel"/>
    <w:tmpl w:val="E3FE18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FE0C24"/>
    <w:multiLevelType w:val="multilevel"/>
    <w:tmpl w:val="DBE21E50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707626D6"/>
    <w:multiLevelType w:val="multilevel"/>
    <w:tmpl w:val="5A0A8384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5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55" w:hanging="2160"/>
      </w:pPr>
      <w:rPr>
        <w:rFonts w:hint="default"/>
      </w:rPr>
    </w:lvl>
  </w:abstractNum>
  <w:abstractNum w:abstractNumId="17">
    <w:nsid w:val="74466D11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5B4435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7360B8"/>
    <w:multiLevelType w:val="multilevel"/>
    <w:tmpl w:val="36B4206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79DA6B31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722861"/>
    <w:multiLevelType w:val="hybridMultilevel"/>
    <w:tmpl w:val="0178A9C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995ED6"/>
    <w:multiLevelType w:val="multilevel"/>
    <w:tmpl w:val="EE583A1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13"/>
  </w:num>
  <w:num w:numId="4">
    <w:abstractNumId w:val="3"/>
  </w:num>
  <w:num w:numId="5">
    <w:abstractNumId w:val="7"/>
  </w:num>
  <w:num w:numId="6">
    <w:abstractNumId w:val="8"/>
  </w:num>
  <w:num w:numId="7">
    <w:abstractNumId w:val="9"/>
  </w:num>
  <w:num w:numId="8">
    <w:abstractNumId w:val="2"/>
  </w:num>
  <w:num w:numId="9">
    <w:abstractNumId w:val="0"/>
  </w:num>
  <w:num w:numId="10">
    <w:abstractNumId w:val="20"/>
  </w:num>
  <w:num w:numId="11">
    <w:abstractNumId w:val="11"/>
  </w:num>
  <w:num w:numId="12">
    <w:abstractNumId w:val="17"/>
  </w:num>
  <w:num w:numId="13">
    <w:abstractNumId w:val="18"/>
  </w:num>
  <w:num w:numId="14">
    <w:abstractNumId w:val="1"/>
  </w:num>
  <w:num w:numId="15">
    <w:abstractNumId w:val="12"/>
  </w:num>
  <w:num w:numId="16">
    <w:abstractNumId w:val="4"/>
  </w:num>
  <w:num w:numId="17">
    <w:abstractNumId w:val="5"/>
  </w:num>
  <w:num w:numId="18">
    <w:abstractNumId w:val="19"/>
  </w:num>
  <w:num w:numId="19">
    <w:abstractNumId w:val="22"/>
  </w:num>
  <w:num w:numId="20">
    <w:abstractNumId w:val="15"/>
  </w:num>
  <w:num w:numId="21">
    <w:abstractNumId w:val="21"/>
  </w:num>
  <w:num w:numId="22">
    <w:abstractNumId w:val="14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5899"/>
    <w:rsid w:val="000223AA"/>
    <w:rsid w:val="000354F7"/>
    <w:rsid w:val="00043A14"/>
    <w:rsid w:val="00101F61"/>
    <w:rsid w:val="00102C9F"/>
    <w:rsid w:val="001630E9"/>
    <w:rsid w:val="001A0AF0"/>
    <w:rsid w:val="001D22C6"/>
    <w:rsid w:val="001D6106"/>
    <w:rsid w:val="00243BAE"/>
    <w:rsid w:val="00296843"/>
    <w:rsid w:val="002A526B"/>
    <w:rsid w:val="002B48E8"/>
    <w:rsid w:val="003C27E2"/>
    <w:rsid w:val="00466EC6"/>
    <w:rsid w:val="004B16F4"/>
    <w:rsid w:val="004E7D8C"/>
    <w:rsid w:val="00525426"/>
    <w:rsid w:val="006231F7"/>
    <w:rsid w:val="00646BB2"/>
    <w:rsid w:val="006C4321"/>
    <w:rsid w:val="006F33C0"/>
    <w:rsid w:val="00750ACE"/>
    <w:rsid w:val="00836786"/>
    <w:rsid w:val="00847FA1"/>
    <w:rsid w:val="00871879"/>
    <w:rsid w:val="008E131F"/>
    <w:rsid w:val="00921B14"/>
    <w:rsid w:val="00930C5A"/>
    <w:rsid w:val="009F141F"/>
    <w:rsid w:val="00A402CC"/>
    <w:rsid w:val="00A6046B"/>
    <w:rsid w:val="00AB38F8"/>
    <w:rsid w:val="00AE6FCB"/>
    <w:rsid w:val="00B34462"/>
    <w:rsid w:val="00B541B6"/>
    <w:rsid w:val="00B94DE8"/>
    <w:rsid w:val="00B96FE9"/>
    <w:rsid w:val="00C65F3F"/>
    <w:rsid w:val="00CE7B7D"/>
    <w:rsid w:val="00D528E5"/>
    <w:rsid w:val="00D61506"/>
    <w:rsid w:val="00D674E4"/>
    <w:rsid w:val="00DF1A9A"/>
    <w:rsid w:val="00E57616"/>
    <w:rsid w:val="00E60825"/>
    <w:rsid w:val="00E72331"/>
    <w:rsid w:val="00EA01D6"/>
    <w:rsid w:val="00F26F4E"/>
    <w:rsid w:val="00FA434D"/>
    <w:rsid w:val="00FC5899"/>
    <w:rsid w:val="00FE36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F3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58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589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847FA1"/>
    <w:pPr>
      <w:ind w:left="720"/>
      <w:contextualSpacing/>
    </w:pPr>
  </w:style>
  <w:style w:type="character" w:customStyle="1" w:styleId="fontstyle01">
    <w:name w:val="fontstyle01"/>
    <w:basedOn w:val="a0"/>
    <w:rsid w:val="00B541B6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a4">
    <w:name w:val="Hyperlink"/>
    <w:basedOn w:val="a0"/>
    <w:uiPriority w:val="99"/>
    <w:unhideWhenUsed/>
    <w:rsid w:val="00243B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43BA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user038</cp:lastModifiedBy>
  <cp:revision>21</cp:revision>
  <cp:lastPrinted>2026-07-02T07:16:00Z</cp:lastPrinted>
  <dcterms:created xsi:type="dcterms:W3CDTF">2025-03-13T08:18:00Z</dcterms:created>
  <dcterms:modified xsi:type="dcterms:W3CDTF">2026-07-02T07:19:00Z</dcterms:modified>
</cp:coreProperties>
</file>